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DE5EC4">
        <w:rPr>
          <w:b/>
          <w:i/>
        </w:rPr>
        <w:t>Берёзовского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DE5EC4">
        <w:rPr>
          <w:rFonts w:ascii="Times New Roman" w:hAnsi="Times New Roman"/>
          <w:sz w:val="28"/>
          <w:szCs w:val="28"/>
        </w:rPr>
        <w:t xml:space="preserve">29 ноября 2023г. </w:t>
      </w:r>
      <w:r w:rsidRPr="00D53902">
        <w:rPr>
          <w:rFonts w:ascii="Times New Roman" w:hAnsi="Times New Roman"/>
          <w:sz w:val="28"/>
          <w:szCs w:val="28"/>
        </w:rPr>
        <w:t xml:space="preserve"> № </w:t>
      </w:r>
      <w:r w:rsidR="00D137B1">
        <w:rPr>
          <w:rFonts w:ascii="Times New Roman" w:hAnsi="Times New Roman"/>
          <w:sz w:val="28"/>
          <w:szCs w:val="28"/>
        </w:rPr>
        <w:t>64</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w:t>
      </w:r>
      <w:r w:rsidR="00DE5EC4">
        <w:rPr>
          <w:rFonts w:ascii="Times New Roman" w:hAnsi="Times New Roman"/>
          <w:sz w:val="28"/>
          <w:szCs w:val="28"/>
        </w:rPr>
        <w:t>пос. Зелёный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E6739C" w:rsidRPr="00D53902">
        <w:rPr>
          <w:rFonts w:ascii="Times New Roman" w:hAnsi="Times New Roman" w:cs="Times New Roman"/>
          <w:sz w:val="28"/>
          <w:szCs w:val="28"/>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DE5EC4">
        <w:rPr>
          <w:rFonts w:ascii="Times New Roman" w:hAnsi="Times New Roman" w:cs="Times New Roman"/>
          <w:sz w:val="28"/>
          <w:szCs w:val="28"/>
        </w:rPr>
        <w:t xml:space="preserve">Берёзовского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E6739C" w:rsidP="00D53902">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D53902">
        <w:rPr>
          <w:rFonts w:ascii="Times New Roman" w:hAnsi="Times New Roman" w:cs="Times New Roman"/>
          <w:sz w:val="28"/>
          <w:szCs w:val="28"/>
        </w:rPr>
        <w:t xml:space="preserve">, Уставом </w:t>
      </w:r>
      <w:r w:rsidR="005A01AF">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A01AF">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D53902">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5A01AF">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36278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xml:space="preserve">2. Признать утратившими силу следующие постановления администрации </w:t>
      </w:r>
      <w:r w:rsidR="005A01AF">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Pr="002F558A" w:rsidRDefault="00591BF2" w:rsidP="00362788">
      <w:pPr>
        <w:ind w:firstLine="284"/>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Pr="002F558A">
        <w:rPr>
          <w:rFonts w:ascii="Times New Roman" w:hAnsi="Times New Roman" w:cs="Times New Roman"/>
          <w:sz w:val="28"/>
          <w:szCs w:val="28"/>
        </w:rPr>
        <w:t xml:space="preserve">от </w:t>
      </w:r>
      <w:r w:rsidR="00D137B1" w:rsidRPr="002F558A">
        <w:rPr>
          <w:rFonts w:ascii="Times New Roman" w:hAnsi="Times New Roman" w:cs="Times New Roman"/>
          <w:sz w:val="28"/>
          <w:szCs w:val="28"/>
        </w:rPr>
        <w:t>16 сентября 2015г.</w:t>
      </w:r>
      <w:r w:rsidRPr="002F558A">
        <w:rPr>
          <w:rFonts w:ascii="Times New Roman" w:hAnsi="Times New Roman" w:cs="Times New Roman"/>
          <w:sz w:val="28"/>
          <w:szCs w:val="28"/>
        </w:rPr>
        <w:t xml:space="preserve"> №</w:t>
      </w:r>
      <w:r w:rsidR="00D137B1" w:rsidRPr="002F558A">
        <w:rPr>
          <w:rFonts w:ascii="Times New Roman" w:hAnsi="Times New Roman" w:cs="Times New Roman"/>
          <w:sz w:val="28"/>
          <w:szCs w:val="28"/>
        </w:rPr>
        <w:t>55</w:t>
      </w:r>
      <w:r w:rsidRPr="002F558A">
        <w:rPr>
          <w:rFonts w:ascii="Times New Roman" w:hAnsi="Times New Roman" w:cs="Times New Roman"/>
          <w:sz w:val="28"/>
          <w:szCs w:val="28"/>
        </w:rPr>
        <w:t xml:space="preserve"> «Об утверждении административного регламента администрации </w:t>
      </w:r>
      <w:r w:rsidR="005A01AF" w:rsidRPr="002F558A">
        <w:rPr>
          <w:rFonts w:ascii="Times New Roman" w:hAnsi="Times New Roman" w:cs="Times New Roman"/>
          <w:sz w:val="28"/>
          <w:szCs w:val="28"/>
        </w:rPr>
        <w:t>Берёзовского</w:t>
      </w:r>
      <w:r w:rsidRPr="002F558A">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E6739C" w:rsidRPr="002F558A">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2F558A">
        <w:rPr>
          <w:rFonts w:ascii="Times New Roman" w:hAnsi="Times New Roman" w:cs="Times New Roman"/>
          <w:sz w:val="28"/>
          <w:szCs w:val="28"/>
        </w:rPr>
        <w:t>»;</w:t>
      </w:r>
    </w:p>
    <w:p w:rsidR="00590764" w:rsidRPr="002F558A" w:rsidRDefault="00180599" w:rsidP="00362788">
      <w:pPr>
        <w:suppressAutoHyphens/>
        <w:ind w:right="-2" w:firstLine="284"/>
        <w:jc w:val="both"/>
        <w:rPr>
          <w:rFonts w:ascii="Times New Roman" w:hAnsi="Times New Roman" w:cs="Times New Roman"/>
          <w:bCs/>
          <w:sz w:val="28"/>
          <w:szCs w:val="28"/>
        </w:rPr>
      </w:pPr>
      <w:r w:rsidRPr="002F558A">
        <w:rPr>
          <w:rFonts w:ascii="Times New Roman" w:hAnsi="Times New Roman" w:cs="Times New Roman"/>
          <w:sz w:val="28"/>
          <w:szCs w:val="28"/>
        </w:rPr>
        <w:t xml:space="preserve">- </w:t>
      </w:r>
      <w:r w:rsidR="00590764" w:rsidRPr="002F558A">
        <w:rPr>
          <w:rFonts w:ascii="Times New Roman" w:hAnsi="Times New Roman" w:cs="Times New Roman"/>
          <w:sz w:val="28"/>
          <w:szCs w:val="28"/>
        </w:rPr>
        <w:t xml:space="preserve">от 14 марта 2016г. №24 «О внесении изменений в постановление администрации Березовского сельского поселения Бутурлиновского муниципального района Воронежской области от </w:t>
      </w:r>
      <w:r w:rsidR="00590764" w:rsidRPr="002F558A">
        <w:rPr>
          <w:rFonts w:ascii="Times New Roman" w:eastAsia="Calibri" w:hAnsi="Times New Roman" w:cs="Times New Roman"/>
          <w:sz w:val="28"/>
          <w:szCs w:val="28"/>
          <w:lang w:eastAsia="en-US"/>
        </w:rPr>
        <w:t>16.09.2015 г. № 55 «</w:t>
      </w:r>
      <w:r w:rsidR="00590764" w:rsidRPr="002F558A">
        <w:rPr>
          <w:rFonts w:ascii="Times New Roman" w:hAnsi="Times New Roman" w:cs="Times New Roman"/>
          <w:bCs/>
          <w:sz w:val="28"/>
          <w:szCs w:val="28"/>
          <w:lang w:eastAsia="ar-SA"/>
        </w:rPr>
        <w:t xml:space="preserve">Об утверждении административного регламента администрации Березовского сельского поселения Бутурлиновского муниципального района Воронежской области по предоставлению муниципальной услуги </w:t>
      </w:r>
      <w:r w:rsidR="00590764" w:rsidRPr="002F558A">
        <w:rPr>
          <w:rFonts w:ascii="Times New Roman" w:hAnsi="Times New Roman" w:cs="Times New Roman"/>
          <w:bCs/>
          <w:sz w:val="28"/>
          <w:szCs w:val="28"/>
        </w:rPr>
        <w:t>«</w:t>
      </w:r>
      <w:r w:rsidR="00590764" w:rsidRPr="002F558A">
        <w:rPr>
          <w:rFonts w:ascii="Times New Roman" w:hAnsi="Times New Roman" w:cs="Times New Roman"/>
          <w:noProof/>
          <w:sz w:val="28"/>
          <w:szCs w:val="28"/>
        </w:rPr>
        <w:t>Присвоение адреса объекту недвижимости и анулирование адреса</w:t>
      </w:r>
      <w:r w:rsidR="00590764" w:rsidRPr="002F558A">
        <w:rPr>
          <w:rFonts w:ascii="Times New Roman" w:hAnsi="Times New Roman" w:cs="Times New Roman"/>
          <w:bCs/>
          <w:sz w:val="28"/>
          <w:szCs w:val="28"/>
        </w:rPr>
        <w:t>»;</w:t>
      </w:r>
    </w:p>
    <w:p w:rsidR="0075333F" w:rsidRDefault="0075333F" w:rsidP="00362788">
      <w:pPr>
        <w:tabs>
          <w:tab w:val="left" w:pos="5387"/>
        </w:tabs>
        <w:ind w:right="-2" w:firstLine="284"/>
        <w:jc w:val="both"/>
        <w:rPr>
          <w:rFonts w:ascii="Times New Roman" w:hAnsi="Times New Roman" w:cs="Times New Roman"/>
          <w:sz w:val="28"/>
          <w:szCs w:val="28"/>
        </w:rPr>
      </w:pPr>
      <w:r>
        <w:rPr>
          <w:rFonts w:ascii="Times New Roman" w:hAnsi="Times New Roman" w:cs="Times New Roman"/>
          <w:bCs/>
          <w:sz w:val="28"/>
          <w:szCs w:val="28"/>
        </w:rPr>
        <w:t>- от 21</w:t>
      </w:r>
      <w:r w:rsidR="00362788">
        <w:rPr>
          <w:rFonts w:ascii="Times New Roman" w:hAnsi="Times New Roman" w:cs="Times New Roman"/>
          <w:bCs/>
          <w:sz w:val="28"/>
          <w:szCs w:val="28"/>
        </w:rPr>
        <w:t xml:space="preserve"> ноября </w:t>
      </w:r>
      <w:r>
        <w:rPr>
          <w:rFonts w:ascii="Times New Roman" w:hAnsi="Times New Roman" w:cs="Times New Roman"/>
          <w:bCs/>
          <w:sz w:val="28"/>
          <w:szCs w:val="28"/>
        </w:rPr>
        <w:t>2017г</w:t>
      </w:r>
      <w:r w:rsidRPr="0075333F">
        <w:rPr>
          <w:rFonts w:ascii="Times New Roman" w:hAnsi="Times New Roman" w:cs="Times New Roman"/>
          <w:bCs/>
          <w:sz w:val="28"/>
          <w:szCs w:val="28"/>
        </w:rPr>
        <w:t>.</w:t>
      </w:r>
      <w:r>
        <w:rPr>
          <w:rFonts w:ascii="Times New Roman" w:hAnsi="Times New Roman" w:cs="Times New Roman"/>
          <w:bCs/>
          <w:sz w:val="28"/>
          <w:szCs w:val="28"/>
        </w:rPr>
        <w:t xml:space="preserve">  №55</w:t>
      </w:r>
      <w:r w:rsidRPr="0075333F">
        <w:rPr>
          <w:rFonts w:ascii="Times New Roman" w:hAnsi="Times New Roman" w:cs="Times New Roman"/>
          <w:bCs/>
          <w:sz w:val="28"/>
          <w:szCs w:val="28"/>
        </w:rPr>
        <w:t xml:space="preserve"> </w:t>
      </w:r>
      <w:r w:rsidRPr="0075333F">
        <w:rPr>
          <w:rFonts w:ascii="Times New Roman" w:hAnsi="Times New Roman" w:cs="Times New Roman"/>
          <w:sz w:val="28"/>
          <w:szCs w:val="28"/>
        </w:rPr>
        <w:t>О внесении изменений в постановление администрации Березовского  сельского поселения Бутурлиновского муниципального района от 16.09.2015 г. №55  «Об утверждении административного регламента администрации Березовского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75333F" w:rsidRPr="0075333F" w:rsidRDefault="0075333F" w:rsidP="00362788">
      <w:pPr>
        <w:tabs>
          <w:tab w:val="left" w:pos="5387"/>
        </w:tabs>
        <w:ind w:right="-2" w:firstLine="284"/>
        <w:jc w:val="both"/>
        <w:rPr>
          <w:rFonts w:ascii="Times New Roman" w:hAnsi="Times New Roman" w:cs="Times New Roman"/>
          <w:bCs/>
          <w:sz w:val="28"/>
          <w:szCs w:val="28"/>
        </w:rPr>
      </w:pPr>
      <w:r>
        <w:rPr>
          <w:rFonts w:ascii="Times New Roman" w:hAnsi="Times New Roman" w:cs="Times New Roman"/>
          <w:sz w:val="28"/>
          <w:szCs w:val="28"/>
        </w:rPr>
        <w:t>- 25 ноября 201</w:t>
      </w:r>
      <w:r w:rsidR="00D91B20">
        <w:rPr>
          <w:rFonts w:ascii="Times New Roman" w:hAnsi="Times New Roman" w:cs="Times New Roman"/>
          <w:sz w:val="28"/>
          <w:szCs w:val="28"/>
        </w:rPr>
        <w:t>9</w:t>
      </w:r>
      <w:r>
        <w:rPr>
          <w:rFonts w:ascii="Times New Roman" w:hAnsi="Times New Roman" w:cs="Times New Roman"/>
          <w:sz w:val="28"/>
          <w:szCs w:val="28"/>
        </w:rPr>
        <w:t xml:space="preserve">г. №60 </w:t>
      </w:r>
      <w:r w:rsidRPr="002F558A">
        <w:rPr>
          <w:rFonts w:ascii="Times New Roman" w:hAnsi="Times New Roman" w:cs="Times New Roman"/>
          <w:sz w:val="28"/>
          <w:szCs w:val="28"/>
        </w:rPr>
        <w:t>«</w:t>
      </w:r>
      <w:r w:rsidRPr="0075333F">
        <w:rPr>
          <w:rFonts w:ascii="Times New Roman" w:hAnsi="Times New Roman" w:cs="Times New Roman"/>
          <w:sz w:val="28"/>
          <w:szCs w:val="28"/>
        </w:rPr>
        <w:t>О внесении изменений в постановление администрации  Березовского сельского поселения Бутурлиновского муниципального района от 16.09.2015 г. № 55  «Об утверждении административного регламента администрации Березовского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590764" w:rsidRPr="002F558A" w:rsidRDefault="00590764" w:rsidP="00362788">
      <w:pPr>
        <w:suppressAutoHyphens/>
        <w:ind w:right="-2" w:firstLine="284"/>
        <w:jc w:val="both"/>
        <w:rPr>
          <w:rFonts w:ascii="Times New Roman" w:hAnsi="Times New Roman" w:cs="Times New Roman"/>
          <w:sz w:val="28"/>
          <w:szCs w:val="28"/>
        </w:rPr>
      </w:pPr>
      <w:r w:rsidRPr="002F558A">
        <w:rPr>
          <w:rFonts w:ascii="Times New Roman" w:hAnsi="Times New Roman" w:cs="Times New Roman"/>
          <w:bCs/>
          <w:sz w:val="28"/>
          <w:szCs w:val="28"/>
        </w:rPr>
        <w:t>- от 30</w:t>
      </w:r>
      <w:r w:rsidR="00362788">
        <w:rPr>
          <w:rFonts w:ascii="Times New Roman" w:hAnsi="Times New Roman" w:cs="Times New Roman"/>
          <w:bCs/>
          <w:sz w:val="28"/>
          <w:szCs w:val="28"/>
        </w:rPr>
        <w:t xml:space="preserve"> сентября </w:t>
      </w:r>
      <w:r w:rsidRPr="002F558A">
        <w:rPr>
          <w:rFonts w:ascii="Times New Roman" w:hAnsi="Times New Roman" w:cs="Times New Roman"/>
          <w:bCs/>
          <w:sz w:val="28"/>
          <w:szCs w:val="28"/>
        </w:rPr>
        <w:t xml:space="preserve">2020г. №47 </w:t>
      </w:r>
      <w:r w:rsidRPr="002F558A">
        <w:rPr>
          <w:rFonts w:ascii="Times New Roman" w:hAnsi="Times New Roman" w:cs="Times New Roman"/>
          <w:sz w:val="28"/>
          <w:szCs w:val="28"/>
        </w:rPr>
        <w:t>«О внесении изменений в постановление администрации Березовского сельского поселения Бутурлиновского муниципального района от 16.09.2015 г. №55  «Об утверждении административного регламента администрации Березовского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590764" w:rsidRPr="002F558A" w:rsidRDefault="00590764" w:rsidP="00362788">
      <w:pPr>
        <w:ind w:right="-2" w:firstLine="284"/>
        <w:jc w:val="both"/>
        <w:rPr>
          <w:rFonts w:ascii="Times New Roman" w:hAnsi="Times New Roman" w:cs="Times New Roman"/>
          <w:bCs/>
          <w:sz w:val="28"/>
          <w:szCs w:val="28"/>
          <w:lang w:eastAsia="ar-SA"/>
        </w:rPr>
      </w:pPr>
      <w:r w:rsidRPr="002F558A">
        <w:rPr>
          <w:rFonts w:ascii="Times New Roman" w:hAnsi="Times New Roman" w:cs="Times New Roman"/>
          <w:sz w:val="28"/>
          <w:szCs w:val="28"/>
        </w:rPr>
        <w:t>- от 20</w:t>
      </w:r>
      <w:r w:rsidR="00362788">
        <w:rPr>
          <w:rFonts w:ascii="Times New Roman" w:hAnsi="Times New Roman" w:cs="Times New Roman"/>
          <w:sz w:val="28"/>
          <w:szCs w:val="28"/>
        </w:rPr>
        <w:t xml:space="preserve"> января </w:t>
      </w:r>
      <w:r w:rsidRPr="002F558A">
        <w:rPr>
          <w:rFonts w:ascii="Times New Roman" w:hAnsi="Times New Roman" w:cs="Times New Roman"/>
          <w:sz w:val="28"/>
          <w:szCs w:val="28"/>
        </w:rPr>
        <w:t>2023</w:t>
      </w:r>
      <w:r w:rsidR="0075333F">
        <w:rPr>
          <w:rFonts w:ascii="Times New Roman" w:hAnsi="Times New Roman" w:cs="Times New Roman"/>
          <w:sz w:val="28"/>
          <w:szCs w:val="28"/>
        </w:rPr>
        <w:t>г.</w:t>
      </w:r>
      <w:r w:rsidRPr="002F558A">
        <w:rPr>
          <w:rFonts w:ascii="Times New Roman" w:hAnsi="Times New Roman" w:cs="Times New Roman"/>
          <w:sz w:val="28"/>
          <w:szCs w:val="28"/>
        </w:rPr>
        <w:t xml:space="preserve"> №03 «О внесении изменений в постановление администрации Берёзовского сельского поселения Бутурлиновского муниципального района Воронежской области от </w:t>
      </w:r>
      <w:r w:rsidRPr="002F558A">
        <w:rPr>
          <w:rFonts w:ascii="Times New Roman" w:eastAsia="Calibri" w:hAnsi="Times New Roman" w:cs="Times New Roman"/>
          <w:sz w:val="28"/>
          <w:szCs w:val="28"/>
          <w:lang w:eastAsia="en-US"/>
        </w:rPr>
        <w:t>16.09.2015 г. № 55 «</w:t>
      </w:r>
      <w:r w:rsidRPr="002F558A">
        <w:rPr>
          <w:rFonts w:ascii="Times New Roman" w:hAnsi="Times New Roman" w:cs="Times New Roman"/>
          <w:sz w:val="28"/>
          <w:szCs w:val="28"/>
          <w:lang w:eastAsia="ar-SA"/>
        </w:rPr>
        <w:t xml:space="preserve">Об утверждении административного регламента администрации </w:t>
      </w:r>
      <w:r w:rsidRPr="002F558A">
        <w:rPr>
          <w:rFonts w:ascii="Times New Roman" w:hAnsi="Times New Roman" w:cs="Times New Roman"/>
          <w:sz w:val="28"/>
          <w:szCs w:val="28"/>
        </w:rPr>
        <w:t>Берёзовского</w:t>
      </w:r>
      <w:r w:rsidRPr="002F558A">
        <w:rPr>
          <w:rFonts w:ascii="Times New Roman" w:hAnsi="Times New Roman" w:cs="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Pr="002F558A">
        <w:rPr>
          <w:rFonts w:ascii="Times New Roman" w:hAnsi="Times New Roman" w:cs="Times New Roman"/>
          <w:sz w:val="28"/>
          <w:szCs w:val="28"/>
          <w:lang w:eastAsia="en-US"/>
        </w:rPr>
        <w:t>«Присвоение адреса объекту недвижимости и аннулирование адреса»</w:t>
      </w:r>
      <w:r w:rsidRPr="002F558A">
        <w:rPr>
          <w:rFonts w:ascii="Times New Roman" w:hAnsi="Times New Roman" w:cs="Times New Roman"/>
          <w:bCs/>
          <w:sz w:val="28"/>
          <w:szCs w:val="28"/>
          <w:lang w:eastAsia="ar-SA"/>
        </w:rPr>
        <w:t>»</w:t>
      </w:r>
    </w:p>
    <w:p w:rsidR="00590764" w:rsidRPr="002F558A" w:rsidRDefault="00590764" w:rsidP="00590764">
      <w:pPr>
        <w:suppressAutoHyphens/>
        <w:ind w:right="-2"/>
        <w:jc w:val="both"/>
        <w:rPr>
          <w:rFonts w:ascii="Times New Roman" w:hAnsi="Times New Roman" w:cs="Times New Roman"/>
          <w:sz w:val="28"/>
          <w:szCs w:val="28"/>
        </w:rPr>
      </w:pPr>
    </w:p>
    <w:p w:rsidR="00DE1F2A" w:rsidRPr="002F558A" w:rsidRDefault="00DE1F2A" w:rsidP="00D53902">
      <w:pPr>
        <w:ind w:firstLine="709"/>
        <w:jc w:val="both"/>
        <w:rPr>
          <w:rFonts w:ascii="Times New Roman" w:hAnsi="Times New Roman" w:cs="Times New Roman"/>
          <w:sz w:val="28"/>
          <w:szCs w:val="28"/>
        </w:rPr>
      </w:pPr>
    </w:p>
    <w:p w:rsidR="00BA3818" w:rsidRPr="002F558A" w:rsidRDefault="00BA3818" w:rsidP="00D53902">
      <w:pPr>
        <w:ind w:firstLine="709"/>
        <w:jc w:val="both"/>
        <w:rPr>
          <w:rFonts w:ascii="Times New Roman" w:hAnsi="Times New Roman" w:cs="Times New Roman"/>
          <w:sz w:val="28"/>
          <w:szCs w:val="28"/>
        </w:rPr>
      </w:pPr>
      <w:r w:rsidRPr="002F558A">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2F558A" w:rsidRDefault="00BA3818" w:rsidP="00D53902">
      <w:pPr>
        <w:ind w:firstLine="709"/>
        <w:jc w:val="both"/>
        <w:rPr>
          <w:rFonts w:ascii="Times New Roman" w:hAnsi="Times New Roman" w:cs="Times New Roman"/>
          <w:sz w:val="28"/>
          <w:szCs w:val="28"/>
        </w:rPr>
      </w:pPr>
      <w:r w:rsidRPr="002F558A">
        <w:rPr>
          <w:rFonts w:ascii="Times New Roman" w:hAnsi="Times New Roman" w:cs="Times New Roman"/>
          <w:sz w:val="28"/>
          <w:szCs w:val="28"/>
        </w:rPr>
        <w:t>4. Контроль за исполнением настоящего постановления оставляю за собой.</w:t>
      </w:r>
    </w:p>
    <w:p w:rsidR="00BA3818" w:rsidRPr="002F558A" w:rsidRDefault="00BA3818" w:rsidP="00D53902">
      <w:pPr>
        <w:ind w:firstLine="709"/>
        <w:jc w:val="both"/>
        <w:rPr>
          <w:rFonts w:ascii="Times New Roman" w:hAnsi="Times New Roman" w:cs="Times New Roman"/>
          <w:sz w:val="28"/>
          <w:szCs w:val="28"/>
        </w:rPr>
      </w:pPr>
    </w:p>
    <w:tbl>
      <w:tblPr>
        <w:tblW w:w="0" w:type="auto"/>
        <w:tblLook w:val="04A0"/>
      </w:tblPr>
      <w:tblGrid>
        <w:gridCol w:w="3218"/>
        <w:gridCol w:w="3148"/>
        <w:gridCol w:w="3204"/>
      </w:tblGrid>
      <w:tr w:rsidR="00BA3818" w:rsidRPr="00D53902" w:rsidTr="00BA3818">
        <w:tc>
          <w:tcPr>
            <w:tcW w:w="3284" w:type="dxa"/>
            <w:shd w:val="clear" w:color="auto" w:fill="auto"/>
          </w:tcPr>
          <w:p w:rsidR="00BA3818" w:rsidRPr="002F558A" w:rsidRDefault="00BA3818" w:rsidP="005A01AF">
            <w:pPr>
              <w:ind w:firstLine="426"/>
              <w:jc w:val="both"/>
              <w:rPr>
                <w:rFonts w:ascii="Times New Roman" w:hAnsi="Times New Roman" w:cs="Times New Roman"/>
                <w:sz w:val="28"/>
                <w:szCs w:val="28"/>
              </w:rPr>
            </w:pPr>
            <w:r w:rsidRPr="002F558A">
              <w:rPr>
                <w:rFonts w:ascii="Times New Roman" w:hAnsi="Times New Roman" w:cs="Times New Roman"/>
                <w:sz w:val="28"/>
                <w:szCs w:val="28"/>
              </w:rPr>
              <w:t xml:space="preserve">Глава </w:t>
            </w:r>
            <w:r w:rsidR="005A01AF" w:rsidRPr="002F558A">
              <w:rPr>
                <w:rFonts w:ascii="Times New Roman" w:hAnsi="Times New Roman" w:cs="Times New Roman"/>
                <w:sz w:val="28"/>
                <w:szCs w:val="28"/>
              </w:rPr>
              <w:t>Берёзовского</w:t>
            </w:r>
            <w:r w:rsidRPr="002F558A">
              <w:rPr>
                <w:rFonts w:ascii="Times New Roman" w:hAnsi="Times New Roman" w:cs="Times New Roman"/>
                <w:sz w:val="28"/>
                <w:szCs w:val="28"/>
              </w:rPr>
              <w:t xml:space="preserve"> сельского поселения</w:t>
            </w:r>
          </w:p>
        </w:tc>
        <w:tc>
          <w:tcPr>
            <w:tcW w:w="3285" w:type="dxa"/>
            <w:shd w:val="clear" w:color="auto" w:fill="auto"/>
          </w:tcPr>
          <w:p w:rsidR="00BA3818" w:rsidRPr="002F558A" w:rsidRDefault="00BA3818" w:rsidP="00D53902">
            <w:pPr>
              <w:ind w:firstLine="709"/>
              <w:jc w:val="both"/>
              <w:rPr>
                <w:rFonts w:ascii="Times New Roman" w:hAnsi="Times New Roman" w:cs="Times New Roman"/>
                <w:sz w:val="28"/>
                <w:szCs w:val="28"/>
              </w:rPr>
            </w:pPr>
          </w:p>
        </w:tc>
        <w:tc>
          <w:tcPr>
            <w:tcW w:w="3285" w:type="dxa"/>
            <w:shd w:val="clear" w:color="auto" w:fill="auto"/>
          </w:tcPr>
          <w:p w:rsidR="00590764" w:rsidRPr="002F558A" w:rsidRDefault="00590764" w:rsidP="00590764">
            <w:pPr>
              <w:ind w:firstLine="709"/>
              <w:jc w:val="both"/>
              <w:rPr>
                <w:rFonts w:ascii="Times New Roman" w:hAnsi="Times New Roman" w:cs="Times New Roman"/>
                <w:sz w:val="28"/>
                <w:szCs w:val="28"/>
              </w:rPr>
            </w:pPr>
          </w:p>
          <w:p w:rsidR="00BA3818" w:rsidRPr="00D53902" w:rsidRDefault="00590764" w:rsidP="00590764">
            <w:pPr>
              <w:ind w:firstLine="709"/>
              <w:jc w:val="both"/>
              <w:rPr>
                <w:rFonts w:ascii="Times New Roman" w:hAnsi="Times New Roman" w:cs="Times New Roman"/>
                <w:sz w:val="28"/>
                <w:szCs w:val="28"/>
              </w:rPr>
            </w:pPr>
            <w:r w:rsidRPr="002F558A">
              <w:rPr>
                <w:rFonts w:ascii="Times New Roman" w:hAnsi="Times New Roman" w:cs="Times New Roman"/>
                <w:sz w:val="28"/>
                <w:szCs w:val="28"/>
              </w:rPr>
              <w:t>Н.В. Дьяченко</w:t>
            </w:r>
            <w:r w:rsidR="002F558A">
              <w:rPr>
                <w:rFonts w:ascii="Times New Roman" w:hAnsi="Times New Roman" w:cs="Times New Roman"/>
                <w:sz w:val="28"/>
                <w:szCs w:val="28"/>
              </w:rPr>
              <w:t>в</w:t>
            </w:r>
            <w:r>
              <w:rPr>
                <w:rFonts w:ascii="Times New Roman" w:hAnsi="Times New Roman" w:cs="Times New Roman"/>
                <w:sz w:val="28"/>
                <w:szCs w:val="28"/>
              </w:rPr>
              <w:t xml:space="preserve"> </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59076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59076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5A01AF" w:rsidP="00590764">
      <w:pPr>
        <w:ind w:left="5103"/>
        <w:jc w:val="both"/>
        <w:rPr>
          <w:rFonts w:ascii="Times New Roman" w:hAnsi="Times New Roman" w:cs="Times New Roman"/>
          <w:sz w:val="28"/>
          <w:szCs w:val="28"/>
        </w:rPr>
      </w:pPr>
      <w:r>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w:t>
      </w:r>
    </w:p>
    <w:p w:rsidR="00BA3818" w:rsidRPr="00D53902" w:rsidRDefault="00BA3818" w:rsidP="00590764">
      <w:pPr>
        <w:ind w:left="5103"/>
        <w:jc w:val="both"/>
        <w:rPr>
          <w:rFonts w:ascii="Times New Roman" w:hAnsi="Times New Roman" w:cs="Times New Roman"/>
          <w:sz w:val="28"/>
          <w:szCs w:val="28"/>
        </w:rPr>
      </w:pPr>
      <w:r w:rsidRPr="00D53902">
        <w:rPr>
          <w:rFonts w:ascii="Times New Roman" w:hAnsi="Times New Roman" w:cs="Times New Roman"/>
          <w:sz w:val="28"/>
          <w:szCs w:val="28"/>
        </w:rPr>
        <w:t>Бутурлиновского муниципального района Воронежской области</w:t>
      </w:r>
    </w:p>
    <w:p w:rsidR="00BA3818" w:rsidRPr="00D53902" w:rsidRDefault="00BA3818" w:rsidP="0059076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590764">
        <w:rPr>
          <w:rFonts w:ascii="Times New Roman" w:hAnsi="Times New Roman" w:cs="Times New Roman"/>
          <w:sz w:val="28"/>
          <w:szCs w:val="28"/>
        </w:rPr>
        <w:t>29</w:t>
      </w:r>
      <w:r w:rsidRPr="00D53902">
        <w:rPr>
          <w:rFonts w:ascii="Times New Roman" w:hAnsi="Times New Roman" w:cs="Times New Roman"/>
          <w:sz w:val="28"/>
          <w:szCs w:val="28"/>
        </w:rPr>
        <w:t>»</w:t>
      </w:r>
      <w:r w:rsidR="00590764">
        <w:rPr>
          <w:rFonts w:ascii="Times New Roman" w:hAnsi="Times New Roman" w:cs="Times New Roman"/>
          <w:sz w:val="28"/>
          <w:szCs w:val="28"/>
        </w:rPr>
        <w:t xml:space="preserve">ноября </w:t>
      </w:r>
      <w:r w:rsidRPr="00D53902">
        <w:rPr>
          <w:rFonts w:ascii="Times New Roman" w:hAnsi="Times New Roman" w:cs="Times New Roman"/>
          <w:sz w:val="28"/>
          <w:szCs w:val="28"/>
        </w:rPr>
        <w:t xml:space="preserve">2023 г. № </w:t>
      </w:r>
      <w:r w:rsidR="00590764">
        <w:rPr>
          <w:rFonts w:ascii="Times New Roman" w:hAnsi="Times New Roman" w:cs="Times New Roman"/>
          <w:sz w:val="28"/>
          <w:szCs w:val="28"/>
        </w:rPr>
        <w:t>64</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территории </w:t>
      </w:r>
      <w:r w:rsidR="005A01AF" w:rsidRPr="005A01AF">
        <w:rPr>
          <w:i w:val="0"/>
          <w:sz w:val="28"/>
          <w:szCs w:val="28"/>
        </w:rPr>
        <w:t>Берёзовского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362788">
        <w:rPr>
          <w:i w:val="0"/>
          <w:sz w:val="28"/>
          <w:szCs w:val="28"/>
        </w:rPr>
        <w:t xml:space="preserve"> </w:t>
      </w:r>
      <w:r w:rsidRPr="00D53902">
        <w:rPr>
          <w:i w:val="0"/>
          <w:sz w:val="28"/>
          <w:szCs w:val="28"/>
        </w:rPr>
        <w:t>Воронежской области</w:t>
      </w:r>
    </w:p>
    <w:p w:rsidR="004A0254" w:rsidRPr="00D53902" w:rsidRDefault="004A0254" w:rsidP="00D53902">
      <w:pPr>
        <w:pStyle w:val="11"/>
        <w:ind w:firstLine="709"/>
        <w:jc w:val="both"/>
        <w:rPr>
          <w:i/>
        </w:rPr>
      </w:pPr>
    </w:p>
    <w:p w:rsidR="00E6739C" w:rsidRPr="00D53902" w:rsidRDefault="00E6739C" w:rsidP="00026B11">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D53902" w:rsidRDefault="00E6739C" w:rsidP="00D53902">
      <w:pPr>
        <w:tabs>
          <w:tab w:val="left" w:pos="567"/>
        </w:tabs>
        <w:ind w:firstLine="709"/>
        <w:contextualSpacing/>
        <w:rPr>
          <w:rFonts w:ascii="Times New Roman" w:hAnsi="Times New Roman" w:cs="Times New Roman"/>
          <w:b/>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tabs>
          <w:tab w:val="left" w:pos="567"/>
        </w:tabs>
        <w:ind w:firstLine="709"/>
        <w:contextualSpacing/>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территории </w:t>
      </w:r>
      <w:r w:rsidR="005A01AF">
        <w:rPr>
          <w:rFonts w:ascii="Times New Roman" w:hAnsi="Times New Roman" w:cs="Times New Roman"/>
          <w:sz w:val="28"/>
          <w:szCs w:val="28"/>
        </w:rPr>
        <w:t>Берёзовского</w:t>
      </w:r>
      <w:r w:rsidR="00D53902"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Бутурлиновского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w:t>
      </w:r>
      <w:r w:rsidR="005A01AF">
        <w:rPr>
          <w:rFonts w:ascii="Times New Roman" w:hAnsi="Times New Roman" w:cs="Times New Roman"/>
          <w:b/>
          <w:sz w:val="28"/>
          <w:szCs w:val="28"/>
        </w:rPr>
        <w:t xml:space="preserve"> </w:t>
      </w:r>
      <w:r w:rsidRPr="00D53902">
        <w:rPr>
          <w:rFonts w:ascii="Times New Roman" w:hAnsi="Times New Roman" w:cs="Times New Roman"/>
          <w:b/>
          <w:sz w:val="28"/>
          <w:szCs w:val="28"/>
        </w:rPr>
        <w:t>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 представители Заявителя, действующие в силу полномочий, основанных на оформленной в установленном законодательством порядке </w:t>
      </w:r>
      <w:r w:rsidRPr="00D53902">
        <w:rPr>
          <w:rFonts w:ascii="Times New Roman" w:hAnsi="Times New Roman" w:cs="Times New Roman"/>
          <w:sz w:val="28"/>
          <w:szCs w:val="28"/>
        </w:rPr>
        <w:lastRenderedPageBreak/>
        <w:t>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0"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машино-место (за исключением машино-места, являющегося частью некапитального здания или сооружения).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
    <w:p w:rsidR="00E6739C" w:rsidRPr="00D53902" w:rsidRDefault="00E6739C" w:rsidP="00D53902">
      <w:pPr>
        <w:pStyle w:val="25"/>
        <w:shd w:val="clear" w:color="auto" w:fill="auto"/>
        <w:tabs>
          <w:tab w:val="left" w:pos="1134"/>
        </w:tabs>
        <w:spacing w:before="0" w:after="0" w:line="240" w:lineRule="auto"/>
        <w:ind w:firstLine="709"/>
        <w:rPr>
          <w:sz w:val="28"/>
          <w:szCs w:val="28"/>
        </w:rPr>
      </w:pPr>
    </w:p>
    <w:p w:rsidR="00E6739C" w:rsidRPr="00D53902" w:rsidRDefault="00E6739C" w:rsidP="00D53902">
      <w:pPr>
        <w:pStyle w:val="25"/>
        <w:shd w:val="clear" w:color="auto" w:fill="auto"/>
        <w:tabs>
          <w:tab w:val="left" w:pos="1134"/>
        </w:tabs>
        <w:spacing w:before="0" w:after="0" w:line="240" w:lineRule="auto"/>
        <w:ind w:firstLine="709"/>
        <w:rPr>
          <w:sz w:val="28"/>
          <w:szCs w:val="28"/>
        </w:rPr>
      </w:pPr>
      <w:r w:rsidRPr="00D53902">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D53902">
        <w:rPr>
          <w:sz w:val="28"/>
          <w:szCs w:val="28"/>
        </w:rPr>
        <w:lastRenderedPageBreak/>
        <w:t xml:space="preserve">Администрацией, а также результата, за предоставлением которого обратился Заявитель.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b/>
          <w:sz w:val="28"/>
          <w:szCs w:val="28"/>
        </w:rPr>
      </w:pP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5A01AF">
        <w:rPr>
          <w:rFonts w:ascii="Times New Roman" w:hAnsi="Times New Roman" w:cs="Times New Roman"/>
          <w:sz w:val="28"/>
          <w:szCs w:val="28"/>
        </w:rPr>
        <w:t>Берёзовского</w:t>
      </w:r>
      <w:r w:rsidR="00EC3EE9"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3.2.5. На официальном сайте Администрации </w:t>
      </w:r>
      <w:r w:rsidR="00362788">
        <w:rPr>
          <w:rFonts w:ascii="Times New Roman" w:hAnsi="Times New Roman" w:cs="Times New Roman"/>
          <w:spacing w:val="7"/>
          <w:sz w:val="28"/>
          <w:szCs w:val="28"/>
        </w:rPr>
        <w:t>Берёзовского сельского поселения Бутурлиновского муниципального района Воронежской области</w:t>
      </w:r>
      <w:r w:rsidRPr="00D53902">
        <w:rPr>
          <w:rFonts w:ascii="Times New Roman" w:hAnsi="Times New Roman" w:cs="Times New Roman"/>
          <w:spacing w:val="7"/>
          <w:sz w:val="28"/>
          <w:szCs w:val="28"/>
        </w:rPr>
        <w:t xml:space="preserve"> </w:t>
      </w:r>
      <w:hyperlink r:id="rId12" w:tgtFrame="_blank" w:history="1">
        <w:r w:rsidR="003820E4">
          <w:rPr>
            <w:rStyle w:val="ad"/>
            <w:rFonts w:cs="Arial"/>
            <w:sz w:val="23"/>
            <w:szCs w:val="23"/>
          </w:rPr>
          <w:t>https://berezovskoe-r20.gosweb.gosuslugi.ru/</w:t>
        </w:r>
      </w:hyperlink>
      <w:r w:rsidR="003820E4" w:rsidRPr="00D53902">
        <w:rPr>
          <w:rFonts w:ascii="Times New Roman" w:hAnsi="Times New Roman" w:cs="Times New Roman"/>
          <w:spacing w:val="7"/>
          <w:sz w:val="28"/>
          <w:szCs w:val="28"/>
        </w:rPr>
        <w:t xml:space="preserve"> </w:t>
      </w:r>
      <w:r w:rsidRPr="00D53902">
        <w:rPr>
          <w:rFonts w:ascii="Times New Roman" w:hAnsi="Times New Roman" w:cs="Times New Roman"/>
          <w:spacing w:val="7"/>
          <w:sz w:val="28"/>
          <w:szCs w:val="28"/>
        </w:rPr>
        <w:t>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с) посредством ответов на письменные и устные обращения </w:t>
      </w:r>
      <w:r w:rsidRPr="00D53902">
        <w:rPr>
          <w:rFonts w:ascii="Times New Roman" w:hAnsi="Times New Roman" w:cs="Times New Roman"/>
          <w:spacing w:val="7"/>
          <w:sz w:val="28"/>
          <w:szCs w:val="28"/>
        </w:rPr>
        <w:lastRenderedPageBreak/>
        <w:t>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D53902" w:rsidRDefault="00E6739C" w:rsidP="00D53902">
      <w:pPr>
        <w:tabs>
          <w:tab w:val="left" w:pos="1100"/>
        </w:tabs>
        <w:ind w:firstLine="709"/>
        <w:jc w:val="both"/>
        <w:rPr>
          <w:rFonts w:ascii="Times New Roman" w:hAnsi="Times New Roman" w:cs="Times New Roman"/>
          <w:spacing w:val="10"/>
          <w:sz w:val="28"/>
          <w:szCs w:val="28"/>
        </w:rPr>
      </w:pPr>
      <w:r w:rsidRPr="00D53902">
        <w:rPr>
          <w:rFonts w:ascii="Times New Roman" w:hAnsi="Times New Roman" w:cs="Times New Roman"/>
          <w:spacing w:val="10"/>
          <w:sz w:val="28"/>
          <w:szCs w:val="28"/>
        </w:rPr>
        <w:t xml:space="preserve">а) полные наименования и почтовые адреса Администрации, </w:t>
      </w:r>
      <w:r w:rsidRPr="00D53902">
        <w:rPr>
          <w:rFonts w:ascii="Times New Roman" w:hAnsi="Times New Roman" w:cs="Times New Roman"/>
          <w:spacing w:val="7"/>
          <w:sz w:val="28"/>
          <w:szCs w:val="28"/>
        </w:rPr>
        <w:t>предоставляющей Муниципальную услугу;</w:t>
      </w:r>
    </w:p>
    <w:p w:rsidR="00E6739C" w:rsidRPr="00D53902" w:rsidRDefault="00E6739C" w:rsidP="00D53902">
      <w:pPr>
        <w:tabs>
          <w:tab w:val="left" w:pos="113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режим работы Администрации;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перечень лиц, имеющих право на получение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D53902" w:rsidRDefault="00E6739C" w:rsidP="00D53902">
      <w:pPr>
        <w:tabs>
          <w:tab w:val="left" w:pos="118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порядок и способы предварительной записи на получение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з)</w:t>
      </w:r>
      <w:r w:rsidR="005A01AF">
        <w:rPr>
          <w:rFonts w:ascii="Times New Roman" w:hAnsi="Times New Roman" w:cs="Times New Roman"/>
          <w:spacing w:val="7"/>
          <w:sz w:val="28"/>
          <w:szCs w:val="28"/>
        </w:rPr>
        <w:t xml:space="preserve"> </w:t>
      </w:r>
      <w:r w:rsidRPr="00D53902">
        <w:rPr>
          <w:rFonts w:ascii="Times New Roman" w:hAnsi="Times New Roman" w:cs="Times New Roman"/>
          <w:spacing w:val="7"/>
          <w:sz w:val="28"/>
          <w:szCs w:val="28"/>
        </w:rPr>
        <w:t xml:space="preserve">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и) краткое описание порядка предоставления Муниципальной </w:t>
      </w:r>
      <w:r w:rsidRPr="00D53902">
        <w:rPr>
          <w:rFonts w:ascii="Times New Roman" w:hAnsi="Times New Roman" w:cs="Times New Roman"/>
          <w:spacing w:val="7"/>
          <w:sz w:val="28"/>
          <w:szCs w:val="28"/>
        </w:rPr>
        <w:lastRenderedPageBreak/>
        <w:t>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ж) об основаниях для отказа в предоставлении Муниципальной </w:t>
      </w:r>
      <w:r w:rsidRPr="00D53902">
        <w:rPr>
          <w:rFonts w:ascii="Times New Roman" w:hAnsi="Times New Roman" w:cs="Times New Roman"/>
          <w:spacing w:val="7"/>
          <w:sz w:val="28"/>
          <w:szCs w:val="28"/>
        </w:rPr>
        <w:lastRenderedPageBreak/>
        <w:t>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739C" w:rsidRPr="00D53902" w:rsidRDefault="00E6739C" w:rsidP="00D53902">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D53902" w:rsidRDefault="00E6739C" w:rsidP="00D53902">
      <w:pPr>
        <w:tabs>
          <w:tab w:val="left" w:pos="1402"/>
        </w:tabs>
        <w:ind w:firstLine="709"/>
        <w:jc w:val="both"/>
        <w:rPr>
          <w:rFonts w:ascii="Times New Roman" w:hAnsi="Times New Roman" w:cs="Times New Roman"/>
          <w:spacing w:val="7"/>
          <w:sz w:val="28"/>
          <w:szCs w:val="28"/>
        </w:rPr>
      </w:pPr>
    </w:p>
    <w:p w:rsidR="00E6739C" w:rsidRPr="00D53902" w:rsidRDefault="00E6739C" w:rsidP="00026B11">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w:t>
      </w:r>
      <w:r w:rsidR="005A01AF">
        <w:rPr>
          <w:rFonts w:ascii="Times New Roman" w:hAnsi="Times New Roman" w:cs="Times New Roman"/>
          <w:b/>
          <w:bCs/>
          <w:sz w:val="28"/>
          <w:szCs w:val="28"/>
        </w:rPr>
        <w:t xml:space="preserve"> </w:t>
      </w:r>
      <w:r w:rsidRPr="00D53902">
        <w:rPr>
          <w:rFonts w:ascii="Times New Roman" w:hAnsi="Times New Roman" w:cs="Times New Roman"/>
          <w:b/>
          <w:bCs/>
          <w:sz w:val="28"/>
          <w:szCs w:val="28"/>
        </w:rPr>
        <w:t>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4.1. Муниципальная услуга «Присвоение адреса объекту адресации, изменение и аннулирование такого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D53902">
        <w:rPr>
          <w:rStyle w:val="afb"/>
          <w:b/>
          <w:sz w:val="28"/>
          <w:szCs w:val="28"/>
        </w:rPr>
        <w:t xml:space="preserve">, </w:t>
      </w:r>
      <w:r w:rsidRPr="00D53902">
        <w:rPr>
          <w:b/>
          <w:i w:val="0"/>
          <w:sz w:val="28"/>
          <w:szCs w:val="28"/>
        </w:rPr>
        <w:t>предоставляющего Муниципальную услугу</w:t>
      </w:r>
    </w:p>
    <w:p w:rsidR="00E6739C" w:rsidRPr="00D53902" w:rsidRDefault="00E6739C" w:rsidP="00D53902">
      <w:pPr>
        <w:pStyle w:val="90"/>
        <w:shd w:val="clear" w:color="auto" w:fill="auto"/>
        <w:tabs>
          <w:tab w:val="left" w:pos="0"/>
        </w:tabs>
        <w:spacing w:after="0" w:line="240" w:lineRule="auto"/>
        <w:ind w:firstLine="709"/>
        <w:rPr>
          <w:b/>
          <w:i w:val="0"/>
          <w:sz w:val="28"/>
          <w:szCs w:val="28"/>
        </w:rPr>
      </w:pP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r w:rsidR="005A01AF">
        <w:rPr>
          <w:rFonts w:ascii="Times New Roman" w:hAnsi="Times New Roman" w:cs="Times New Roman"/>
          <w:sz w:val="28"/>
          <w:szCs w:val="28"/>
        </w:rPr>
        <w:t>Берёзовского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w:t>
      </w:r>
      <w:r w:rsidRPr="00D53902">
        <w:rPr>
          <w:rFonts w:ascii="Times New Roman" w:hAnsi="Times New Roman" w:cs="Times New Roman"/>
          <w:spacing w:val="7"/>
          <w:sz w:val="28"/>
          <w:szCs w:val="28"/>
        </w:rPr>
        <w:lastRenderedPageBreak/>
        <w:t>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A01AF">
        <w:rPr>
          <w:rFonts w:ascii="Times New Roman" w:hAnsi="Times New Roman" w:cs="Times New Roman"/>
          <w:sz w:val="28"/>
          <w:szCs w:val="28"/>
        </w:rPr>
        <w:t xml:space="preserve"> </w:t>
      </w:r>
      <w:r w:rsidRPr="00D53902">
        <w:rPr>
          <w:rFonts w:ascii="Times New Roman" w:hAnsi="Times New Roman" w:cs="Times New Roman"/>
          <w:sz w:val="28"/>
          <w:szCs w:val="28"/>
        </w:rPr>
        <w:t xml:space="preserve">предоставлении муниципальных услуг, утвержденным решением Совета народных депутатов </w:t>
      </w:r>
      <w:r w:rsidR="007C25A9">
        <w:rPr>
          <w:rFonts w:ascii="Times New Roman" w:hAnsi="Times New Roman" w:cs="Times New Roman"/>
          <w:sz w:val="28"/>
          <w:szCs w:val="28"/>
        </w:rPr>
        <w:t>Берёзовского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z w:val="28"/>
          <w:szCs w:val="28"/>
        </w:rPr>
        <w:t xml:space="preserve"> Воронежской области</w:t>
      </w:r>
      <w:r w:rsidR="00BF37B3">
        <w:rPr>
          <w:rFonts w:ascii="Times New Roman" w:hAnsi="Times New Roman" w:cs="Times New Roman"/>
          <w:sz w:val="28"/>
          <w:szCs w:val="28"/>
        </w:rPr>
        <w:t xml:space="preserve"> от</w:t>
      </w:r>
      <w:r w:rsidR="0042193C">
        <w:rPr>
          <w:rFonts w:ascii="Times New Roman" w:hAnsi="Times New Roman"/>
          <w:sz w:val="28"/>
          <w:szCs w:val="28"/>
        </w:rPr>
        <w:t xml:space="preserve"> 20 июля 2015г.  №232 </w:t>
      </w:r>
      <w:r w:rsidRPr="00D53902">
        <w:rPr>
          <w:rFonts w:ascii="Times New Roman" w:hAnsi="Times New Roman" w:cs="Times New Roman"/>
          <w:sz w:val="28"/>
          <w:szCs w:val="28"/>
        </w:rPr>
        <w:t>«</w:t>
      </w:r>
      <w:r w:rsidR="00880F9B" w:rsidRPr="00880F9B">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Pr="00D53902">
        <w:rPr>
          <w:rFonts w:ascii="Times New Roman" w:hAnsi="Times New Roman" w:cs="Times New Roman"/>
          <w:sz w:val="28"/>
          <w:szCs w:val="28"/>
        </w:rPr>
        <w:t>».</w:t>
      </w:r>
    </w:p>
    <w:p w:rsidR="00E6739C" w:rsidRPr="00D53902" w:rsidRDefault="00E6739C" w:rsidP="00D53902">
      <w:pPr>
        <w:tabs>
          <w:tab w:val="left" w:pos="1276"/>
        </w:tabs>
        <w:ind w:firstLine="709"/>
        <w:jc w:val="both"/>
        <w:rPr>
          <w:rFonts w:ascii="Times New Roman" w:hAnsi="Times New Roman" w:cs="Times New Roman"/>
          <w:sz w:val="28"/>
          <w:szCs w:val="28"/>
        </w:rPr>
      </w:pPr>
      <w:r w:rsidRPr="00D53902">
        <w:rPr>
          <w:rFonts w:ascii="Times New Roman" w:hAnsi="Times New Roman" w:cs="Times New Roman"/>
          <w:sz w:val="28"/>
          <w:szCs w:val="28"/>
        </w:rPr>
        <w:t>5.6. В целях предоставления Муниципальной услуги Администрация  взаимодействует с:</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shd w:val="clear" w:color="auto" w:fill="auto"/>
        <w:tabs>
          <w:tab w:val="left" w:pos="567"/>
        </w:tabs>
        <w:spacing w:after="0" w:line="240" w:lineRule="auto"/>
        <w:ind w:firstLine="709"/>
        <w:rPr>
          <w:b/>
          <w:i w:val="0"/>
          <w:sz w:val="28"/>
          <w:szCs w:val="28"/>
        </w:rPr>
      </w:pP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lastRenderedPageBreak/>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D53902" w:rsidRDefault="00E6739C" w:rsidP="00026B11">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rPr>
          <w:rFonts w:ascii="Times New Roman" w:hAnsi="Times New Roman" w:cs="Times New Roman"/>
          <w:b/>
          <w:iCs/>
          <w:spacing w:val="1"/>
          <w:sz w:val="28"/>
          <w:szCs w:val="28"/>
        </w:rPr>
      </w:pP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w:t>
      </w:r>
      <w:r w:rsidRPr="00D53902">
        <w:rPr>
          <w:rFonts w:ascii="Times New Roman" w:hAnsi="Times New Roman" w:cs="Times New Roman"/>
          <w:bCs/>
          <w:sz w:val="28"/>
          <w:szCs w:val="28"/>
        </w:rPr>
        <w:lastRenderedPageBreak/>
        <w:t>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D53902" w:rsidRDefault="00E6739C" w:rsidP="00026B11">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26.03.2016 </w:t>
      </w:r>
      <w:r w:rsidRPr="00D53902">
        <w:rPr>
          <w:rFonts w:ascii="Times New Roman" w:hAnsi="Times New Roman" w:cs="Times New Roman"/>
          <w:bCs/>
          <w:sz w:val="28"/>
          <w:szCs w:val="28"/>
        </w:rPr>
        <w:lastRenderedPageBreak/>
        <w:t>№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32087C" w:rsidRDefault="0032087C" w:rsidP="0032087C">
      <w:pPr>
        <w:pStyle w:val="25"/>
        <w:shd w:val="clear" w:color="auto" w:fill="auto"/>
        <w:tabs>
          <w:tab w:val="left" w:pos="1341"/>
        </w:tabs>
        <w:spacing w:before="0" w:after="0" w:line="240" w:lineRule="auto"/>
        <w:ind w:firstLine="709"/>
        <w:rPr>
          <w:sz w:val="28"/>
          <w:szCs w:val="28"/>
        </w:rPr>
      </w:pPr>
      <w:r>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размещены на сайте администрации Берёзовского сельского поселения Бутурлиновского муниципального района Воронежской области в подразделе «Муниципальные услуги» - «Административные регламенты» раздела «Документы» по </w:t>
      </w:r>
      <w:r w:rsidRPr="00362788">
        <w:rPr>
          <w:sz w:val="28"/>
          <w:szCs w:val="28"/>
        </w:rPr>
        <w:t xml:space="preserve">адресу </w:t>
      </w:r>
      <w:hyperlink r:id="rId13" w:tgtFrame="_blank" w:history="1">
        <w:r w:rsidRPr="00362788">
          <w:rPr>
            <w:rStyle w:val="ad"/>
            <w:rFonts w:cs="Arial"/>
            <w:sz w:val="28"/>
            <w:szCs w:val="28"/>
          </w:rPr>
          <w:t>https://berezovskoe-r20.gosweb.gosuslugi.ru/</w:t>
        </w:r>
      </w:hyperlink>
      <w:r>
        <w:t>.</w:t>
      </w:r>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D53902" w:rsidRDefault="00E6739C" w:rsidP="00026B11">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D53902">
      <w:pPr>
        <w:pStyle w:val="25"/>
        <w:tabs>
          <w:tab w:val="left" w:pos="1341"/>
        </w:tabs>
        <w:spacing w:before="0" w:after="0" w:line="240" w:lineRule="auto"/>
        <w:ind w:left="401" w:firstLine="709"/>
        <w:rPr>
          <w:b/>
          <w:i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w:t>
      </w:r>
      <w:r w:rsidRPr="00D53902">
        <w:rPr>
          <w:rFonts w:ascii="Times New Roman" w:hAnsi="Times New Roman" w:cs="Times New Roman"/>
          <w:sz w:val="28"/>
          <w:szCs w:val="28"/>
        </w:rPr>
        <w:lastRenderedPageBreak/>
        <w:t xml:space="preserve">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4"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5"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при личном обращении в 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6"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w:t>
      </w:r>
      <w:r w:rsidRPr="00D53902">
        <w:rPr>
          <w:rFonts w:ascii="Times New Roman" w:hAnsi="Times New Roman" w:cs="Times New Roman"/>
          <w:sz w:val="28"/>
          <w:szCs w:val="28"/>
        </w:rPr>
        <w:lastRenderedPageBreak/>
        <w:t>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0" w:name="Par24"/>
      <w:bookmarkEnd w:id="0"/>
      <w:r w:rsidRPr="00D53902">
        <w:rPr>
          <w:rFonts w:ascii="Times New Roman" w:hAnsi="Times New Roman" w:cs="Times New Roman"/>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6"/>
      <w:bookmarkEnd w:id="1"/>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7"/>
      <w:bookmarkEnd w:id="2"/>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9"/>
      <w:bookmarkEnd w:id="3"/>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30"/>
      <w:bookmarkEnd w:id="4"/>
      <w:r w:rsidRPr="00D53902">
        <w:rPr>
          <w:rFonts w:ascii="Times New Roman" w:hAnsi="Times New Roman" w:cs="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10.1. Документы, получаемые Администрацией с использованием межведомственного информационного взаимодействия, которые Заявитель </w:t>
      </w:r>
      <w:r w:rsidRPr="00D53902">
        <w:rPr>
          <w:rFonts w:ascii="Times New Roman" w:hAnsi="Times New Roman" w:cs="Times New Roman"/>
          <w:sz w:val="28"/>
          <w:szCs w:val="28"/>
        </w:rPr>
        <w:lastRenderedPageBreak/>
        <w:t>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53902">
        <w:rPr>
          <w:rFonts w:ascii="Times New Roman" w:eastAsia="Calibri" w:hAnsi="Times New Roman" w:cs="Times New Roman"/>
          <w:sz w:val="28"/>
          <w:szCs w:val="28"/>
        </w:rPr>
        <w:lastRenderedPageBreak/>
        <w:t xml:space="preserve">перечни, указанные в </w:t>
      </w:r>
      <w:hyperlink r:id="rId20"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62788">
        <w:rPr>
          <w:rFonts w:ascii="Times New Roman" w:eastAsia="Calibri" w:hAnsi="Times New Roman" w:cs="Times New Roman"/>
          <w:sz w:val="28"/>
          <w:szCs w:val="28"/>
        </w:rPr>
        <w:t xml:space="preserve"> </w:t>
      </w:r>
      <w:r w:rsidRPr="00D53902">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lastRenderedPageBreak/>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D53902" w:rsidRDefault="00E6739C" w:rsidP="00026B11">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
          <w:i w:val="0"/>
          <w:sz w:val="28"/>
          <w:szCs w:val="28"/>
        </w:rPr>
      </w:pP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11.1.7. Наличие противоречивых сведений в запросе и приложенных к 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b/>
          <w:i w:val="0"/>
          <w:sz w:val="28"/>
          <w:szCs w:val="28"/>
        </w:rPr>
      </w:pP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D53902">
      <w:pPr>
        <w:pStyle w:val="11"/>
        <w:tabs>
          <w:tab w:val="left" w:pos="1084"/>
        </w:tabs>
        <w:ind w:left="709" w:firstLine="709"/>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ожидания в очереди при личной подаче Заявления </w:t>
      </w:r>
      <w:r w:rsidRPr="00D53902">
        <w:rPr>
          <w:rFonts w:ascii="Times New Roman" w:hAnsi="Times New Roman" w:cs="Times New Roman"/>
          <w:bCs/>
          <w:sz w:val="28"/>
          <w:szCs w:val="28"/>
        </w:rPr>
        <w:lastRenderedPageBreak/>
        <w:t>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Срок регистрации запроса Заявителя о предоставлении </w:t>
      </w:r>
    </w:p>
    <w:p w:rsidR="00E6739C" w:rsidRPr="00D53902" w:rsidRDefault="00E6739C" w:rsidP="00D53902">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t xml:space="preserve">                                            Муниципальной услуги</w:t>
      </w:r>
    </w:p>
    <w:p w:rsidR="00E6739C" w:rsidRPr="00D53902" w:rsidRDefault="00E6739C" w:rsidP="00D53902">
      <w:pPr>
        <w:pStyle w:val="25"/>
        <w:shd w:val="clear" w:color="auto" w:fill="auto"/>
        <w:tabs>
          <w:tab w:val="left" w:pos="1276"/>
        </w:tabs>
        <w:spacing w:before="0" w:after="0" w:line="240" w:lineRule="auto"/>
        <w:ind w:firstLine="709"/>
        <w:rPr>
          <w:b/>
          <w:bCs/>
          <w:spacing w:val="0"/>
          <w:sz w:val="28"/>
          <w:szCs w:val="28"/>
        </w:rPr>
      </w:pP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D53902" w:rsidRDefault="00E6739C" w:rsidP="00026B11">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lastRenderedPageBreak/>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autoSpaceDE w:val="0"/>
        <w:autoSpaceDN w:val="0"/>
        <w:adjustRightInd w:val="0"/>
        <w:ind w:left="735" w:firstLine="709"/>
        <w:rPr>
          <w:rFonts w:ascii="Times New Roman" w:hAnsi="Times New Roman" w:cs="Times New Roman"/>
          <w:b/>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17.1. Оценка доступности и качества предоставления Муниципальной </w:t>
      </w:r>
      <w:r w:rsidRPr="00D53902">
        <w:rPr>
          <w:rFonts w:ascii="Times New Roman" w:hAnsi="Times New Roman" w:cs="Times New Roman"/>
          <w:sz w:val="28"/>
          <w:szCs w:val="28"/>
        </w:rPr>
        <w:lastRenderedPageBreak/>
        <w:t>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w:t>
      </w:r>
      <w:r w:rsidRPr="00D53902">
        <w:rPr>
          <w:rFonts w:ascii="Times New Roman" w:hAnsi="Times New Roman" w:cs="Times New Roman"/>
          <w:sz w:val="28"/>
          <w:szCs w:val="28"/>
        </w:rPr>
        <w:lastRenderedPageBreak/>
        <w:t xml:space="preserve">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39C" w:rsidRPr="00D53902" w:rsidRDefault="00E6739C" w:rsidP="00D53902">
      <w:pPr>
        <w:tabs>
          <w:tab w:val="left" w:pos="0"/>
        </w:tabs>
        <w:ind w:firstLine="709"/>
        <w:jc w:val="both"/>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D53902">
        <w:rPr>
          <w:rFonts w:ascii="Times New Roman" w:hAnsi="Times New Roman" w:cs="Times New Roman"/>
          <w:sz w:val="28"/>
          <w:szCs w:val="28"/>
        </w:rPr>
        <w:lastRenderedPageBreak/>
        <w:t xml:space="preserve">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docx</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odt</w:t>
      </w:r>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r w:rsidRPr="00D53902">
        <w:rPr>
          <w:rFonts w:ascii="Times New Roman" w:hAnsi="Times New Roman" w:cs="Times New Roman"/>
          <w:sz w:val="28"/>
          <w:szCs w:val="28"/>
          <w:lang w:val="en-US"/>
        </w:rPr>
        <w:t>pdf</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png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rar</w:t>
      </w:r>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r w:rsidRPr="00D53902">
        <w:rPr>
          <w:rFonts w:ascii="Times New Roman" w:hAnsi="Times New Roman" w:cs="Times New Roman"/>
          <w:sz w:val="28"/>
          <w:szCs w:val="28"/>
          <w:lang w:val="en-US"/>
        </w:rPr>
        <w:t>xls</w:t>
      </w:r>
      <w:r w:rsidRPr="00D53902">
        <w:rPr>
          <w:rFonts w:ascii="Times New Roman" w:hAnsi="Times New Roman" w:cs="Times New Roman"/>
          <w:sz w:val="28"/>
          <w:szCs w:val="28"/>
        </w:rPr>
        <w:t xml:space="preserve">, </w:t>
      </w:r>
      <w:r w:rsidRPr="00D53902">
        <w:rPr>
          <w:rStyle w:val="85pt0pt"/>
          <w:rFonts w:eastAsia="Arial Unicode MS"/>
          <w:sz w:val="28"/>
          <w:szCs w:val="28"/>
        </w:rPr>
        <w:t>xlIsx</w:t>
      </w:r>
      <w:r w:rsidR="00362788">
        <w:rPr>
          <w:rStyle w:val="85pt0pt"/>
          <w:rFonts w:eastAsia="Arial Unicode MS"/>
          <w:sz w:val="28"/>
          <w:szCs w:val="28"/>
          <w:lang w:val="ru-RU"/>
        </w:rPr>
        <w:t xml:space="preserve"> </w:t>
      </w:r>
      <w:r w:rsidRPr="00D53902">
        <w:rPr>
          <w:rFonts w:ascii="Times New Roman" w:hAnsi="Times New Roman" w:cs="Times New Roman"/>
          <w:sz w:val="28"/>
          <w:szCs w:val="28"/>
        </w:rPr>
        <w:t xml:space="preserve">или </w:t>
      </w:r>
      <w:r w:rsidRPr="00D53902">
        <w:rPr>
          <w:rFonts w:ascii="Times New Roman" w:hAnsi="Times New Roman" w:cs="Times New Roman"/>
          <w:sz w:val="28"/>
          <w:szCs w:val="28"/>
          <w:lang w:val="en-US"/>
        </w:rPr>
        <w:t>ods</w:t>
      </w:r>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18.14. При личном обращении работник многофункционального центра</w:t>
      </w:r>
      <w:r w:rsidR="006144F7">
        <w:rPr>
          <w:rFonts w:ascii="Times New Roman" w:hAnsi="Times New Roman" w:cs="Times New Roman"/>
          <w:sz w:val="28"/>
          <w:szCs w:val="28"/>
        </w:rPr>
        <w:t xml:space="preserve"> </w:t>
      </w:r>
      <w:r w:rsidRPr="00D5390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18.15. Рекомендуемое время предоставления консультации – не более 15 минут, время ожидания в очереди в секторе информирования для </w:t>
      </w:r>
      <w:r w:rsidRPr="00D53902">
        <w:rPr>
          <w:rFonts w:ascii="Times New Roman" w:hAnsi="Times New Roman" w:cs="Times New Roman"/>
          <w:sz w:val="28"/>
          <w:szCs w:val="28"/>
        </w:rPr>
        <w:lastRenderedPageBreak/>
        <w:t>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6144F7">
        <w:rPr>
          <w:rFonts w:ascii="Times New Roman" w:hAnsi="Times New Roman" w:cs="Times New Roman"/>
          <w:sz w:val="28"/>
          <w:szCs w:val="28"/>
        </w:rPr>
        <w:t xml:space="preserve"> </w:t>
      </w:r>
      <w:r w:rsidRPr="00D53902">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362788">
        <w:rPr>
          <w:rFonts w:ascii="Times New Roman" w:hAnsi="Times New Roman" w:cs="Times New Roman"/>
          <w:sz w:val="28"/>
          <w:szCs w:val="28"/>
        </w:rPr>
        <w:t xml:space="preserve"> </w:t>
      </w:r>
      <w:r w:rsidRPr="00D5390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w:t>
      </w:r>
      <w:r w:rsidR="006144F7">
        <w:rPr>
          <w:rFonts w:ascii="Times New Roman" w:hAnsi="Times New Roman" w:cs="Times New Roman"/>
          <w:sz w:val="28"/>
          <w:szCs w:val="28"/>
        </w:rPr>
        <w:t xml:space="preserve"> </w:t>
      </w:r>
      <w:r w:rsidRPr="00D53902">
        <w:rPr>
          <w:rFonts w:ascii="Times New Roman" w:hAnsi="Times New Roman" w:cs="Times New Roman"/>
          <w:sz w:val="28"/>
          <w:szCs w:val="28"/>
        </w:rPr>
        <w:t>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Заявитель подает заявление и документы через ЕПГУ, РПГУ, </w:t>
      </w:r>
      <w:r w:rsidRPr="00D53902">
        <w:rPr>
          <w:rFonts w:ascii="Times New Roman" w:hAnsi="Times New Roman" w:cs="Times New Roman"/>
          <w:sz w:val="28"/>
          <w:szCs w:val="28"/>
        </w:rPr>
        <w:lastRenderedPageBreak/>
        <w:t>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Состав, последовательность и сроки выполнения административных процедур</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4"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xml:space="preserve">, представляются Заявителем </w:t>
      </w:r>
      <w:r w:rsidRPr="00D53902">
        <w:rPr>
          <w:rFonts w:ascii="Times New Roman" w:hAnsi="Times New Roman" w:cs="Times New Roman"/>
          <w:sz w:val="28"/>
          <w:szCs w:val="28"/>
        </w:rPr>
        <w:lastRenderedPageBreak/>
        <w:t>(представителем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Получение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6"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7"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Максимальный срок исполнения административной процедуры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w:t>
      </w:r>
      <w:r w:rsidRPr="00D53902">
        <w:rPr>
          <w:sz w:val="28"/>
          <w:szCs w:val="28"/>
        </w:rPr>
        <w:lastRenderedPageBreak/>
        <w:t>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6144F7">
        <w:rPr>
          <w:rFonts w:ascii="Times New Roman" w:hAnsi="Times New Roman" w:cs="Times New Roman"/>
          <w:bCs/>
          <w:sz w:val="28"/>
          <w:szCs w:val="28"/>
        </w:rPr>
        <w:t xml:space="preserve">Берёзовского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w:t>
      </w:r>
      <w:r w:rsidRPr="00D53902">
        <w:rPr>
          <w:rFonts w:ascii="Times New Roman" w:hAnsi="Times New Roman" w:cs="Times New Roman"/>
          <w:bCs/>
          <w:sz w:val="28"/>
          <w:szCs w:val="28"/>
        </w:rPr>
        <w:lastRenderedPageBreak/>
        <w:t>пределах сроков, установленных п.7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24.1. Результат предоставления Муниципальной услуги указан в пп.6.2 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30"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D53902">
        <w:rPr>
          <w:rFonts w:ascii="Times New Roman" w:hAnsi="Times New Roman" w:cs="Times New Roman"/>
          <w:bCs/>
          <w:sz w:val="28"/>
          <w:szCs w:val="28"/>
        </w:rPr>
        <w:lastRenderedPageBreak/>
        <w:t>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6144F7">
        <w:rPr>
          <w:rFonts w:ascii="Times New Roman" w:hAnsi="Times New Roman" w:cs="Times New Roman"/>
          <w:bCs/>
          <w:sz w:val="28"/>
          <w:szCs w:val="28"/>
        </w:rPr>
        <w:t xml:space="preserve">Берёзовского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r w:rsidR="006144F7">
        <w:rPr>
          <w:rFonts w:ascii="Times New Roman" w:hAnsi="Times New Roman" w:cs="Times New Roman"/>
          <w:sz w:val="28"/>
          <w:szCs w:val="28"/>
        </w:rPr>
        <w:t>Берёзовского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 xml:space="preserve">25.8. Максимальный срок административной процедуры – 3 рабочих </w:t>
      </w:r>
      <w:r w:rsidRPr="00D53902">
        <w:rPr>
          <w:rFonts w:ascii="Times New Roman" w:eastAsia="SimSun" w:hAnsi="Times New Roman" w:cs="Times New Roman"/>
          <w:sz w:val="28"/>
          <w:szCs w:val="28"/>
        </w:rPr>
        <w:lastRenderedPageBreak/>
        <w:t>дня.</w:t>
      </w: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4. Выдача дубликата решения Администрации о присвоении, изменении, аннулировании адресов.</w:t>
      </w:r>
    </w:p>
    <w:p w:rsidR="00E6739C" w:rsidRPr="00D53902" w:rsidRDefault="00E6739C" w:rsidP="00D53902">
      <w:pPr>
        <w:autoSpaceDE w:val="0"/>
        <w:autoSpaceDN w:val="0"/>
        <w:adjustRightInd w:val="0"/>
        <w:ind w:left="709"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t>IV</w:t>
      </w:r>
      <w:r w:rsidRPr="00D53902">
        <w:rPr>
          <w:rFonts w:ascii="Times New Roman" w:hAnsi="Times New Roman" w:cs="Times New Roman"/>
          <w:b/>
          <w:sz w:val="28"/>
          <w:szCs w:val="28"/>
        </w:rPr>
        <w:t xml:space="preserve">. Формы контроля за исполнением административного </w:t>
      </w:r>
      <w:r w:rsidRPr="00D53902">
        <w:rPr>
          <w:rFonts w:ascii="Times New Roman" w:hAnsi="Times New Roman" w:cs="Times New Roman"/>
          <w:b/>
          <w:sz w:val="28"/>
          <w:szCs w:val="28"/>
        </w:rPr>
        <w:lastRenderedPageBreak/>
        <w:t>регламента</w:t>
      </w:r>
    </w:p>
    <w:p w:rsidR="00E6739C" w:rsidRPr="00D53902" w:rsidRDefault="00E6739C" w:rsidP="00D53902">
      <w:pPr>
        <w:autoSpaceDE w:val="0"/>
        <w:autoSpaceDN w:val="0"/>
        <w:adjustRightInd w:val="0"/>
        <w:ind w:firstLine="709"/>
        <w:rPr>
          <w:rFonts w:ascii="Times New Roman" w:hAnsi="Times New Roman" w:cs="Times New Roman"/>
          <w:b/>
          <w:sz w:val="28"/>
          <w:szCs w:val="28"/>
        </w:rPr>
      </w:pP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29. Порядок осуществления текущего контроля за соблюдением и исполнением ответственными должностными лицами Администрации</w:t>
      </w:r>
      <w:r w:rsidR="006144F7">
        <w:rPr>
          <w:rFonts w:ascii="Times New Roman" w:hAnsi="Times New Roman" w:cs="Times New Roman"/>
          <w:b/>
          <w:iCs/>
          <w:spacing w:val="1"/>
          <w:sz w:val="28"/>
          <w:szCs w:val="28"/>
          <w:lang w:eastAsia="en-US"/>
        </w:rPr>
        <w:t xml:space="preserve"> </w:t>
      </w:r>
      <w:r w:rsidRPr="00D53902">
        <w:rPr>
          <w:rFonts w:ascii="Times New Roman" w:hAnsi="Times New Roman" w:cs="Times New Roman"/>
          <w:b/>
          <w:iCs/>
          <w:spacing w:val="1"/>
          <w:sz w:val="28"/>
          <w:szCs w:val="28"/>
          <w:lang w:eastAsia="en-US"/>
        </w:rPr>
        <w:t>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w:t>
      </w:r>
      <w:r w:rsidRPr="00D53902">
        <w:rPr>
          <w:rFonts w:ascii="Times New Roman" w:hAnsi="Times New Roman" w:cs="Times New Roman"/>
          <w:spacing w:val="7"/>
          <w:sz w:val="28"/>
          <w:szCs w:val="28"/>
          <w:lang w:eastAsia="en-US"/>
        </w:rPr>
        <w:lastRenderedPageBreak/>
        <w:t xml:space="preserve">нарушениях нормативных правовых актов Российской Федерации, нормативных правовых актов Воронежской области и нормативных правовых актов </w:t>
      </w:r>
      <w:r w:rsidR="006144F7">
        <w:rPr>
          <w:rFonts w:ascii="Times New Roman" w:hAnsi="Times New Roman" w:cs="Times New Roman"/>
          <w:sz w:val="28"/>
          <w:szCs w:val="28"/>
        </w:rPr>
        <w:t>Берёзовского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D53902" w:rsidRDefault="00E6739C" w:rsidP="00D53902">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144F7">
        <w:rPr>
          <w:rFonts w:ascii="Times New Roman" w:hAnsi="Times New Roman" w:cs="Times New Roman"/>
          <w:sz w:val="28"/>
          <w:szCs w:val="28"/>
        </w:rPr>
        <w:t>Берёзовского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r w:rsidRPr="00D53902">
        <w:rPr>
          <w:rFonts w:ascii="Times New Roman" w:eastAsia="Calibri" w:hAnsi="Times New Roman" w:cs="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32.1.Требованиями к порядку и формам текущего контроля за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32.3. Должностные лица, осуществляющие текущий контроль за </w:t>
      </w:r>
      <w:r w:rsidRPr="00D53902">
        <w:rPr>
          <w:rFonts w:ascii="Times New Roman" w:hAnsi="Times New Roman" w:cs="Times New Roman"/>
          <w:spacing w:val="7"/>
          <w:sz w:val="28"/>
          <w:szCs w:val="28"/>
          <w:lang w:eastAsia="en-US"/>
        </w:rPr>
        <w:lastRenderedPageBreak/>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32.6.Граждане,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w:t>
      </w:r>
      <w:r w:rsidR="006144F7">
        <w:rPr>
          <w:rFonts w:ascii="Times New Roman" w:hAnsi="Times New Roman" w:cs="Times New Roman"/>
          <w:b/>
          <w:bCs/>
          <w:sz w:val="28"/>
          <w:szCs w:val="28"/>
        </w:rPr>
        <w:t xml:space="preserve"> </w:t>
      </w:r>
      <w:r w:rsidRPr="00D53902">
        <w:rPr>
          <w:rFonts w:ascii="Times New Roman" w:hAnsi="Times New Roman" w:cs="Times New Roman"/>
          <w:b/>
          <w:bCs/>
          <w:sz w:val="28"/>
          <w:szCs w:val="28"/>
        </w:rPr>
        <w:t>и действий (бездействия) органа, предоставляющего</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муниципальную услугу, МФЦ, организаций, указанных в части</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жалобой в том числе в следующих </w:t>
      </w:r>
      <w:r w:rsidRPr="00D53902">
        <w:rPr>
          <w:rFonts w:ascii="Times New Roman" w:hAnsi="Times New Roman" w:cs="Times New Roman"/>
          <w:sz w:val="28"/>
          <w:szCs w:val="28"/>
        </w:rPr>
        <w:lastRenderedPageBreak/>
        <w:t xml:space="preserve">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53902">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34"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w:t>
      </w:r>
      <w:r w:rsidRPr="00D53902">
        <w:rPr>
          <w:rFonts w:ascii="Times New Roman" w:hAnsi="Times New Roman" w:cs="Times New Roman"/>
          <w:sz w:val="28"/>
          <w:szCs w:val="28"/>
        </w:rPr>
        <w:lastRenderedPageBreak/>
        <w:t xml:space="preserve">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6144F7">
        <w:rPr>
          <w:rFonts w:ascii="Times New Roman" w:hAnsi="Times New Roman" w:cs="Times New Roman"/>
          <w:sz w:val="28"/>
          <w:szCs w:val="28"/>
        </w:rPr>
        <w:t xml:space="preserve"> Берёзовского </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6144F7">
        <w:rPr>
          <w:rFonts w:ascii="Times New Roman" w:hAnsi="Times New Roman" w:cs="Times New Roman"/>
          <w:sz w:val="28"/>
          <w:szCs w:val="28"/>
        </w:rPr>
        <w:t>Берёзовского</w:t>
      </w:r>
      <w:r w:rsidR="00E40F94">
        <w:rPr>
          <w:rFonts w:ascii="Times New Roman" w:hAnsi="Times New Roman" w:cs="Times New Roman"/>
          <w:sz w:val="28"/>
          <w:szCs w:val="28"/>
        </w:rPr>
        <w:t xml:space="preserve"> </w:t>
      </w:r>
      <w:r w:rsidR="00E40F94" w:rsidRPr="00D53902">
        <w:rPr>
          <w:rFonts w:ascii="Times New Roman" w:hAnsi="Times New Roman" w:cs="Times New Roman"/>
          <w:bCs/>
          <w:sz w:val="28"/>
          <w:szCs w:val="28"/>
        </w:rPr>
        <w:t xml:space="preserve">сельского поселения </w:t>
      </w:r>
      <w:r w:rsidR="00E40F94">
        <w:rPr>
          <w:rFonts w:ascii="Times New Roman" w:hAnsi="Times New Roman" w:cs="Times New Roman"/>
          <w:bCs/>
          <w:sz w:val="28"/>
          <w:szCs w:val="28"/>
        </w:rPr>
        <w:t>Бутурлиновского</w:t>
      </w:r>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проводят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5" w:name="p39"/>
      <w:bookmarkEnd w:id="5"/>
      <w:r w:rsidRPr="00D53902">
        <w:rPr>
          <w:rFonts w:ascii="Times New Roman" w:hAnsi="Times New Roman" w:cs="Times New Roman"/>
          <w:sz w:val="28"/>
          <w:szCs w:val="28"/>
        </w:rPr>
        <w:t xml:space="preserve">41. По результатам рассмотрения жалобы лицом, уполномоченным на </w:t>
      </w:r>
      <w:r w:rsidRPr="00D53902">
        <w:rPr>
          <w:rFonts w:ascii="Times New Roman" w:hAnsi="Times New Roman" w:cs="Times New Roman"/>
          <w:sz w:val="28"/>
          <w:szCs w:val="28"/>
        </w:rPr>
        <w:lastRenderedPageBreak/>
        <w:t xml:space="preserve">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6" w:name="p43"/>
      <w:bookmarkEnd w:id="6"/>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8"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7" w:name="_Toc134019825"/>
      <w:r w:rsidRPr="00D53902">
        <w:rPr>
          <w:rFonts w:ascii="Times New Roman" w:hAnsi="Times New Roman" w:cs="Times New Roman"/>
          <w:color w:val="auto"/>
          <w:sz w:val="28"/>
          <w:szCs w:val="28"/>
        </w:rPr>
        <w:t>Перечень нормативных правовых актов, регулирующих порядок</w:t>
      </w:r>
      <w:bookmarkEnd w:id="7"/>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6"/>
      <w:r w:rsidRPr="00D53902">
        <w:rPr>
          <w:rFonts w:ascii="Times New Roman" w:hAnsi="Times New Roman" w:cs="Times New Roman"/>
          <w:color w:val="auto"/>
          <w:sz w:val="28"/>
          <w:szCs w:val="28"/>
        </w:rPr>
        <w:t>досудебного (внесудебного) обжалования действий</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7"/>
      <w:r w:rsidRPr="00D53902">
        <w:rPr>
          <w:rFonts w:ascii="Times New Roman" w:hAnsi="Times New Roman" w:cs="Times New Roman"/>
          <w:color w:val="auto"/>
          <w:sz w:val="28"/>
          <w:szCs w:val="28"/>
        </w:rPr>
        <w:t>(бездействия) и (или) решений, принятых (осуществленных)</w:t>
      </w:r>
      <w:bookmarkEnd w:id="9"/>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0" w:name="_Toc134019828"/>
      <w:r w:rsidRPr="00D53902">
        <w:rPr>
          <w:rFonts w:ascii="Times New Roman" w:hAnsi="Times New Roman" w:cs="Times New Roman"/>
          <w:color w:val="auto"/>
          <w:sz w:val="28"/>
          <w:szCs w:val="28"/>
        </w:rPr>
        <w:t>в ходе предоставления муниципальной услуги</w:t>
      </w:r>
      <w:bookmarkEnd w:id="10"/>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40F94" w:rsidRDefault="00E40F94" w:rsidP="00D53902">
      <w:pPr>
        <w:ind w:left="5954" w:firstLine="709"/>
        <w:rPr>
          <w:rFonts w:ascii="Times New Roman" w:hAnsi="Times New Roman" w:cs="Times New Roman"/>
          <w:sz w:val="28"/>
          <w:szCs w:val="28"/>
        </w:rPr>
        <w:sectPr w:rsidR="00E40F94" w:rsidSect="00E6739C">
          <w:footerReference w:type="default" r:id="rId39"/>
          <w:pgSz w:w="11906" w:h="16838"/>
          <w:pgMar w:top="1134" w:right="567" w:bottom="1134" w:left="1985" w:header="425" w:footer="1113" w:gutter="0"/>
          <w:pgNumType w:start="0"/>
          <w:cols w:space="708"/>
          <w:titlePg/>
          <w:docGrid w:linePitch="360"/>
        </w:sectPr>
      </w:pP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 xml:space="preserve">Приложение № 1 </w:t>
      </w: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026B11">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p w:rsidR="00E6739C" w:rsidRPr="00D53902" w:rsidRDefault="00E6739C" w:rsidP="00D53902">
      <w:pPr>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3820E4">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3820E4">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3820E4">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3820E4">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w:t>
            </w:r>
            <w:r w:rsidRPr="00D53902">
              <w:rPr>
                <w:rFonts w:ascii="Times New Roman" w:eastAsia="Calibri" w:hAnsi="Times New Roman" w:cs="Times New Roman"/>
                <w:sz w:val="28"/>
                <w:szCs w:val="28"/>
              </w:rPr>
              <w:lastRenderedPageBreak/>
              <w:t>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3820E4">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3820E4">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3820E4">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3820E4">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3820E4">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739C" w:rsidRPr="00D53902" w:rsidTr="003820E4">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820E4">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3820E4">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дата "__" ____________ ____ г.</w:t>
            </w:r>
          </w:p>
        </w:tc>
      </w:tr>
      <w:tr w:rsidR="00E6739C" w:rsidRPr="00D53902" w:rsidTr="003820E4">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3820E4">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3820E4">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3820E4">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раздела земельного участка</w:t>
            </w: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3820E4">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739C" w:rsidRPr="00D53902" w:rsidTr="003820E4">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820E4">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выдела из земельного участка</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w:t>
            </w:r>
            <w:r w:rsidRPr="00D53902">
              <w:rPr>
                <w:rFonts w:ascii="Times New Roman" w:hAnsi="Times New Roman" w:cs="Times New Roman"/>
                <w:sz w:val="28"/>
                <w:szCs w:val="28"/>
              </w:rPr>
              <w:lastRenderedPageBreak/>
              <w:t>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Адрес земельного участка, на </w:t>
            </w:r>
            <w:r w:rsidRPr="00D53902">
              <w:rPr>
                <w:rFonts w:ascii="Times New Roman" w:hAnsi="Times New Roman" w:cs="Times New Roman"/>
                <w:sz w:val="28"/>
                <w:szCs w:val="28"/>
              </w:rPr>
              <w:lastRenderedPageBreak/>
              <w:t>котором осуществляется строительство (реконструкция)</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0"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739C" w:rsidRPr="00D53902" w:rsidTr="003820E4">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820E4">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раздела здания, сооружения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r w:rsidRPr="00D53902">
              <w:rPr>
                <w:rFonts w:ascii="Times New Roman" w:hAnsi="Times New Roman" w:cs="Times New Roman"/>
                <w:sz w:val="28"/>
                <w:szCs w:val="28"/>
              </w:rPr>
              <w:lastRenderedPageBreak/>
              <w:t>машино-место</w:t>
            </w: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2"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739C" w:rsidRPr="00D53902" w:rsidTr="003820E4">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820E4">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Тип и номер помещения, расположенного </w:t>
            </w:r>
            <w:r w:rsidRPr="00D53902">
              <w:rPr>
                <w:rFonts w:ascii="Times New Roman" w:hAnsi="Times New Roman" w:cs="Times New Roman"/>
                <w:sz w:val="28"/>
                <w:szCs w:val="28"/>
              </w:rPr>
              <w:lastRenderedPageBreak/>
              <w:t>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3"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739C" w:rsidRPr="00D53902" w:rsidTr="003820E4">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820E4">
        <w:tc>
          <w:tcPr>
            <w:tcW w:w="9047"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ИНН (при </w:t>
            </w:r>
            <w:r w:rsidRPr="00D53902">
              <w:rPr>
                <w:rFonts w:ascii="Times New Roman" w:hAnsi="Times New Roman" w:cs="Times New Roman"/>
                <w:sz w:val="28"/>
                <w:szCs w:val="28"/>
              </w:rPr>
              <w:lastRenderedPageBreak/>
              <w:t>наличии):</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3820E4">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На адрес электронной </w:t>
            </w:r>
            <w:r w:rsidRPr="00D53902">
              <w:rPr>
                <w:rFonts w:ascii="Times New Roman" w:hAnsi="Times New Roman" w:cs="Times New Roman"/>
                <w:sz w:val="28"/>
                <w:szCs w:val="28"/>
              </w:rPr>
              <w:lastRenderedPageBreak/>
              <w:t>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Расписка получена: 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739C" w:rsidRPr="00D53902" w:rsidTr="003820E4">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820E4">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почты (при </w:t>
            </w:r>
            <w:r w:rsidRPr="00D53902">
              <w:rPr>
                <w:rFonts w:ascii="Times New Roman" w:hAnsi="Times New Roman" w:cs="Times New Roman"/>
                <w:sz w:val="28"/>
                <w:szCs w:val="28"/>
              </w:rPr>
              <w:lastRenderedPageBreak/>
              <w:t>наличии):</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3820E4">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739C" w:rsidRPr="00D53902" w:rsidTr="003820E4">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3820E4">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739C" w:rsidRPr="00D53902" w:rsidTr="003820E4">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739C" w:rsidRPr="00D53902" w:rsidTr="003820E4">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"__" ___________ ____ г.</w:t>
            </w:r>
          </w:p>
        </w:tc>
      </w:tr>
      <w:tr w:rsidR="00E6739C" w:rsidRPr="00D53902" w:rsidTr="003820E4">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w:t>
            </w:r>
            <w:r w:rsidRPr="00D53902">
              <w:rPr>
                <w:rFonts w:ascii="Times New Roman" w:hAnsi="Times New Roman" w:cs="Times New Roman"/>
                <w:sz w:val="28"/>
                <w:szCs w:val="28"/>
              </w:rPr>
              <w:lastRenderedPageBreak/>
              <w:t>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Отметка специалиста, принявшего заявление и приложенные к </w:t>
            </w:r>
            <w:r w:rsidRPr="00D53902">
              <w:rPr>
                <w:rFonts w:ascii="Times New Roman" w:hAnsi="Times New Roman" w:cs="Times New Roman"/>
                <w:sz w:val="28"/>
                <w:szCs w:val="28"/>
              </w:rPr>
              <w:lastRenderedPageBreak/>
              <w:t>нему документы:</w:t>
            </w: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3820E4">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1" w:name="Par571"/>
      <w:bookmarkEnd w:id="11"/>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2"/>
      <w:bookmarkEnd w:id="12"/>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3"/>
      <w:bookmarkEnd w:id="13"/>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4"/>
      <w:bookmarkEnd w:id="14"/>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E6739C" w:rsidRPr="00D53902" w:rsidTr="003820E4">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hyperlink r:id="rId46"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w:t>
      </w:r>
      <w:r w:rsidRPr="00D53902">
        <w:rPr>
          <w:rFonts w:ascii="Times New Roman" w:hAnsi="Times New Roman" w:cs="Times New Roman"/>
          <w:sz w:val="28"/>
          <w:szCs w:val="28"/>
        </w:rPr>
        <w:lastRenderedPageBreak/>
        <w:t>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br w:type="page"/>
      </w: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right"/>
        <w:outlineLvl w:val="1"/>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7"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8"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9"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0"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w:t>
      </w:r>
      <w:r w:rsidRPr="00D53902">
        <w:rPr>
          <w:rFonts w:ascii="Times New Roman" w:hAnsi="Times New Roman" w:cs="Times New Roman"/>
          <w:sz w:val="28"/>
          <w:szCs w:val="28"/>
        </w:rPr>
        <w:lastRenderedPageBreak/>
        <w:t>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наименование, описание местонахождения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учет объекту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кадастровые номера, адреса и сведения об объектах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из которых образуется объект адресации (в случае образования объекта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результате преобразования существующего объекта или объектов),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и уникальный номер аннулируемого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нового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51"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2"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3"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4"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(наименование органа местного самоуправления, органа государственной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власти субъекта Российской Федерации - города федерального значения или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органа местного самоуправления внутригородского муниципального образования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города федерального значения, уполномоченного законом субъекта Российской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Федерации, а также организации, признаваемой управляющей компанией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соответствии с Федеральным </w:t>
      </w:r>
      <w:hyperlink r:id="rId55"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 инновационном центре "Сколково")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Аннулировать адрес 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уникальный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аннулируемого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объекта адресации 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и наименование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объекта адресации в связи с прекращением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существования объекта адресации и (или) снятия с государственного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реквизиты решения о присвоении объекту адресации адреса и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номер объекта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5</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(Ф.И.О., адрес заявителя (представителя заявителя)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заявления о присвоении объекту</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адресации адреса или аннулировании 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Решение об отказе</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в приеме документов, необходимых для предоставления услуги</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от ___________       N 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Дополнительно информируем: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указывается дополнительная информация (при необходимости)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lastRenderedPageBreak/>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                 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 № 6</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РЕШЕНИЯ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 ОТКАЗЕ В ПРИСВОЕНИИ ОБЪЕКТУ АДРЕСАЦИИ АДРЕСА</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lastRenderedPageBreak/>
        <w:t xml:space="preserve">                                    ______________________________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(Ф.И.О., адрес заявителя</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(представителя) заявителя)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(регистрационный номер</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заявления о присвоении</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объекту адресации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Решение</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об отказе в присвоении объекту адресации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line="240" w:lineRule="auto"/>
        <w:ind w:firstLine="709"/>
        <w:rPr>
          <w:b w:val="0"/>
          <w:bCs/>
          <w:szCs w:val="28"/>
          <w:lang w:val="ru-RU"/>
        </w:rPr>
      </w:pPr>
      <w:r w:rsidRPr="00D53902">
        <w:rPr>
          <w:b w:val="0"/>
          <w:bCs/>
          <w:szCs w:val="28"/>
          <w:lang w:val="ru-RU"/>
        </w:rPr>
        <w:t xml:space="preserve">от ___________ </w:t>
      </w:r>
      <w:r w:rsidRPr="00D53902">
        <w:rPr>
          <w:b w:val="0"/>
          <w:bCs/>
          <w:szCs w:val="28"/>
        </w:rPr>
        <w:t>N</w:t>
      </w:r>
      <w:r w:rsidRPr="00D53902">
        <w:rPr>
          <w:b w:val="0"/>
          <w:bCs/>
          <w:szCs w:val="28"/>
          <w:lang w:val="ru-RU"/>
        </w:rPr>
        <w:t xml:space="preserve"> 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(наименование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сообщает, что 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(Ф.И.О. заявителя в дательном падеже, наименование, номер</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и дата выдачи документа,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подтверждающего личность, почтовый адрес - для физического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полное наименование, ИНН, КПП (для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российского юридического лица), страна, дата и номер регистрации</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(для иностранного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почтовый адрес - для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на  основании  </w:t>
      </w:r>
      <w:hyperlink r:id="rId56" w:history="1">
        <w:r w:rsidRPr="00D53902">
          <w:rPr>
            <w:b w:val="0"/>
            <w:bCs/>
            <w:color w:val="0000FF"/>
            <w:szCs w:val="28"/>
            <w:lang w:val="ru-RU"/>
          </w:rPr>
          <w:t>Правил</w:t>
        </w:r>
      </w:hyperlink>
      <w:r w:rsidRPr="00D53902">
        <w:rPr>
          <w:b w:val="0"/>
          <w:bCs/>
          <w:szCs w:val="28"/>
          <w:lang w:val="ru-RU"/>
        </w:rPr>
        <w:t xml:space="preserve">  присвоения,  изменения  и   аннулирования   адресов,</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утвержденных постановлением Правительства Российской Федерации от 19 ноября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2014 г.  </w:t>
      </w:r>
      <w:r w:rsidRPr="00D53902">
        <w:rPr>
          <w:b w:val="0"/>
          <w:bCs/>
          <w:szCs w:val="28"/>
        </w:rPr>
        <w:t>N</w:t>
      </w:r>
      <w:r w:rsidRPr="00D53902">
        <w:rPr>
          <w:b w:val="0"/>
          <w:bCs/>
          <w:szCs w:val="28"/>
          <w:lang w:val="ru-RU"/>
        </w:rPr>
        <w:t xml:space="preserve"> 1221,  отказано  в  присвоении (аннулировании) адреса следующему</w:t>
      </w:r>
    </w:p>
    <w:p w:rsidR="00E6739C" w:rsidRPr="00DE5EC4" w:rsidRDefault="00E6739C" w:rsidP="00D53902">
      <w:pPr>
        <w:pStyle w:val="1"/>
        <w:autoSpaceDE w:val="0"/>
        <w:autoSpaceDN w:val="0"/>
        <w:adjustRightInd w:val="0"/>
        <w:spacing w:line="240" w:lineRule="auto"/>
        <w:ind w:firstLine="709"/>
        <w:jc w:val="both"/>
        <w:rPr>
          <w:b w:val="0"/>
          <w:bCs/>
          <w:szCs w:val="28"/>
          <w:lang w:val="ru-RU"/>
        </w:rPr>
      </w:pPr>
      <w:r w:rsidRPr="00DE5EC4">
        <w:rPr>
          <w:b w:val="0"/>
          <w:bCs/>
          <w:szCs w:val="28"/>
          <w:lang w:val="ru-RU"/>
        </w:rPr>
        <w:t>(нужноеподчеркнуть)</w:t>
      </w:r>
    </w:p>
    <w:p w:rsidR="00E6739C" w:rsidRPr="00DE5EC4" w:rsidRDefault="00E6739C" w:rsidP="00D53902">
      <w:pPr>
        <w:pStyle w:val="1"/>
        <w:autoSpaceDE w:val="0"/>
        <w:autoSpaceDN w:val="0"/>
        <w:adjustRightInd w:val="0"/>
        <w:spacing w:line="240" w:lineRule="auto"/>
        <w:ind w:firstLine="709"/>
        <w:jc w:val="both"/>
        <w:rPr>
          <w:b w:val="0"/>
          <w:bCs/>
          <w:szCs w:val="28"/>
          <w:lang w:val="ru-RU"/>
        </w:rPr>
      </w:pPr>
      <w:r w:rsidRPr="00DE5EC4">
        <w:rPr>
          <w:b w:val="0"/>
          <w:bCs/>
          <w:szCs w:val="28"/>
          <w:lang w:val="ru-RU"/>
        </w:rPr>
        <w:t>объектуадресации 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(вид и наименование объекта адресации, описание</w:t>
      </w:r>
    </w:p>
    <w:p w:rsidR="00E6739C" w:rsidRPr="00DE5EC4" w:rsidRDefault="00E6739C" w:rsidP="00D53902">
      <w:pPr>
        <w:pStyle w:val="1"/>
        <w:autoSpaceDE w:val="0"/>
        <w:autoSpaceDN w:val="0"/>
        <w:adjustRightInd w:val="0"/>
        <w:spacing w:line="240" w:lineRule="auto"/>
        <w:ind w:firstLine="709"/>
        <w:jc w:val="both"/>
        <w:rPr>
          <w:b w:val="0"/>
          <w:bCs/>
          <w:szCs w:val="28"/>
          <w:lang w:val="ru-RU"/>
        </w:rPr>
      </w:pPr>
      <w:r w:rsidRPr="00DE5EC4">
        <w:rPr>
          <w:b w:val="0"/>
          <w:bCs/>
          <w:szCs w:val="28"/>
          <w:lang w:val="ru-RU"/>
        </w:rPr>
        <w:lastRenderedPageBreak/>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местонахождения объекта адресации в случае обращения заявителя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 присвоении объекту адресации адреса,</w:t>
      </w:r>
    </w:p>
    <w:p w:rsidR="00E6739C" w:rsidRPr="00DE5EC4" w:rsidRDefault="00E6739C" w:rsidP="00D53902">
      <w:pPr>
        <w:pStyle w:val="1"/>
        <w:autoSpaceDE w:val="0"/>
        <w:autoSpaceDN w:val="0"/>
        <w:adjustRightInd w:val="0"/>
        <w:spacing w:line="240" w:lineRule="auto"/>
        <w:ind w:firstLine="709"/>
        <w:jc w:val="both"/>
        <w:rPr>
          <w:b w:val="0"/>
          <w:bCs/>
          <w:szCs w:val="28"/>
          <w:lang w:val="ru-RU"/>
        </w:rPr>
      </w:pPr>
      <w:r w:rsidRPr="00DE5EC4">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адрес объекта адресации в случае обращения заявителя</w:t>
      </w:r>
    </w:p>
    <w:p w:rsidR="00E6739C" w:rsidRPr="00DE5EC4" w:rsidRDefault="00E6739C" w:rsidP="00D53902">
      <w:pPr>
        <w:pStyle w:val="1"/>
        <w:autoSpaceDE w:val="0"/>
        <w:autoSpaceDN w:val="0"/>
        <w:adjustRightInd w:val="0"/>
        <w:spacing w:line="240" w:lineRule="auto"/>
        <w:ind w:firstLine="709"/>
        <w:jc w:val="both"/>
        <w:rPr>
          <w:b w:val="0"/>
          <w:bCs/>
          <w:szCs w:val="28"/>
          <w:lang w:val="ru-RU"/>
        </w:rPr>
      </w:pPr>
      <w:r w:rsidRPr="00DE5EC4">
        <w:rPr>
          <w:b w:val="0"/>
          <w:bCs/>
          <w:szCs w:val="28"/>
          <w:lang w:val="ru-RU"/>
        </w:rPr>
        <w:t>обаннулированииегоадреса)</w:t>
      </w:r>
    </w:p>
    <w:p w:rsidR="00E6739C" w:rsidRPr="00DE5EC4" w:rsidRDefault="00E6739C" w:rsidP="00D53902">
      <w:pPr>
        <w:pStyle w:val="1"/>
        <w:autoSpaceDE w:val="0"/>
        <w:autoSpaceDN w:val="0"/>
        <w:adjustRightInd w:val="0"/>
        <w:spacing w:line="240" w:lineRule="auto"/>
        <w:ind w:firstLine="709"/>
        <w:jc w:val="both"/>
        <w:rPr>
          <w:b w:val="0"/>
          <w:bCs/>
          <w:szCs w:val="28"/>
          <w:lang w:val="ru-RU"/>
        </w:rPr>
      </w:pPr>
      <w:r w:rsidRPr="00DE5EC4">
        <w:rPr>
          <w:b w:val="0"/>
          <w:bCs/>
          <w:szCs w:val="28"/>
          <w:lang w:val="ru-RU"/>
        </w:rPr>
        <w:t>___________________________________________________________________________</w:t>
      </w:r>
    </w:p>
    <w:p w:rsidR="00E6739C" w:rsidRPr="00DE5EC4" w:rsidRDefault="00E6739C" w:rsidP="00D53902">
      <w:pPr>
        <w:pStyle w:val="1"/>
        <w:autoSpaceDE w:val="0"/>
        <w:autoSpaceDN w:val="0"/>
        <w:adjustRightInd w:val="0"/>
        <w:spacing w:line="240" w:lineRule="auto"/>
        <w:ind w:firstLine="709"/>
        <w:jc w:val="both"/>
        <w:rPr>
          <w:b w:val="0"/>
          <w:bCs/>
          <w:szCs w:val="28"/>
          <w:lang w:val="ru-RU"/>
        </w:rPr>
      </w:pPr>
      <w:r w:rsidRPr="00DE5EC4">
        <w:rPr>
          <w:b w:val="0"/>
          <w:bCs/>
          <w:szCs w:val="28"/>
          <w:lang w:val="ru-RU"/>
        </w:rPr>
        <w:t>всвязи с 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(основание отказа)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Уполномоченное    лицо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E5EC4" w:rsidRDefault="00E6739C" w:rsidP="00D53902">
      <w:pPr>
        <w:pStyle w:val="1"/>
        <w:autoSpaceDE w:val="0"/>
        <w:autoSpaceDN w:val="0"/>
        <w:adjustRightInd w:val="0"/>
        <w:spacing w:line="240" w:lineRule="auto"/>
        <w:ind w:firstLine="709"/>
        <w:jc w:val="both"/>
        <w:rPr>
          <w:b w:val="0"/>
          <w:bCs/>
          <w:szCs w:val="28"/>
          <w:lang w:val="ru-RU"/>
        </w:rPr>
      </w:pPr>
      <w:r w:rsidRPr="00DE5EC4">
        <w:rPr>
          <w:b w:val="0"/>
          <w:bCs/>
          <w:szCs w:val="28"/>
          <w:lang w:val="ru-RU"/>
        </w:rPr>
        <w:t>___________________________________                         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(должность, Ф.И.О.)                                                          (подпись)</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4A0254" w:rsidRPr="00D53902" w:rsidRDefault="00971551" w:rsidP="00E40F94">
      <w:pPr>
        <w:pStyle w:val="1"/>
        <w:autoSpaceDE w:val="0"/>
        <w:autoSpaceDN w:val="0"/>
        <w:adjustRightInd w:val="0"/>
        <w:spacing w:line="240" w:lineRule="auto"/>
        <w:ind w:firstLine="709"/>
        <w:jc w:val="both"/>
        <w:rPr>
          <w:szCs w:val="28"/>
        </w:rPr>
      </w:pPr>
      <w:r w:rsidRPr="00971551">
        <w:rPr>
          <w:bCs/>
          <w:noProof/>
          <w:szCs w:val="28"/>
          <w:lang w:val="ru-RU" w:eastAsia="ru-RU"/>
        </w:rPr>
        <w:pict>
          <v:rect id="Прямоугольник 2" o:spid="_x0000_s1026" style="position:absolute;left:0;text-align:left;margin-left:257.2pt;margin-top:-7.05pt;width:236.85pt;height:2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3820E4" w:rsidRDefault="003820E4" w:rsidP="00E6739C">
                  <w:pPr>
                    <w:autoSpaceDE w:val="0"/>
                    <w:autoSpaceDN w:val="0"/>
                    <w:adjustRightInd w:val="0"/>
                    <w:ind w:firstLine="709"/>
                    <w:jc w:val="right"/>
                    <w:rPr>
                      <w:sz w:val="28"/>
                      <w:szCs w:val="28"/>
                    </w:rPr>
                  </w:pPr>
                </w:p>
                <w:p w:rsidR="003820E4" w:rsidRDefault="003820E4" w:rsidP="00E6739C">
                  <w:pPr>
                    <w:autoSpaceDE w:val="0"/>
                    <w:autoSpaceDN w:val="0"/>
                    <w:adjustRightInd w:val="0"/>
                    <w:ind w:firstLine="709"/>
                    <w:jc w:val="right"/>
                    <w:rPr>
                      <w:sz w:val="28"/>
                      <w:szCs w:val="28"/>
                    </w:rPr>
                  </w:pPr>
                </w:p>
                <w:p w:rsidR="003820E4" w:rsidRPr="00C775F7" w:rsidRDefault="003820E4" w:rsidP="00E6739C">
                  <w:pPr>
                    <w:autoSpaceDE w:val="0"/>
                    <w:autoSpaceDN w:val="0"/>
                    <w:adjustRightInd w:val="0"/>
                    <w:ind w:firstLine="709"/>
                    <w:jc w:val="right"/>
                    <w:rPr>
                      <w:sz w:val="28"/>
                      <w:szCs w:val="28"/>
                    </w:rPr>
                  </w:pPr>
                </w:p>
                <w:p w:rsidR="003820E4" w:rsidRDefault="003820E4" w:rsidP="00E6739C"/>
              </w:txbxContent>
            </v:textbox>
          </v:rect>
        </w:pict>
      </w:r>
      <w:bookmarkStart w:id="15" w:name="_GoBack"/>
      <w:bookmarkEnd w:id="15"/>
    </w:p>
    <w:sectPr w:rsidR="004A0254" w:rsidRPr="00D53902" w:rsidSect="00E90DF1">
      <w:headerReference w:type="even" r:id="rId57"/>
      <w:headerReference w:type="default" r:id="rId58"/>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BFB" w:rsidRDefault="00ED5BFB">
      <w:r>
        <w:separator/>
      </w:r>
    </w:p>
  </w:endnote>
  <w:endnote w:type="continuationSeparator" w:id="1">
    <w:p w:rsidR="00ED5BFB" w:rsidRDefault="00ED5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E4" w:rsidRDefault="00971551">
    <w:pPr>
      <w:pStyle w:val="ae"/>
      <w:jc w:val="center"/>
    </w:pPr>
    <w:fldSimple w:instr="PAGE   \* MERGEFORMAT">
      <w:r w:rsidR="00362788">
        <w:rPr>
          <w:noProof/>
        </w:rPr>
        <w:t>3</w:t>
      </w:r>
    </w:fldSimple>
  </w:p>
  <w:p w:rsidR="003820E4" w:rsidRDefault="003820E4" w:rsidP="003820E4">
    <w:pPr>
      <w:pStyle w:val="ae"/>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BFB" w:rsidRDefault="00ED5BFB">
      <w:r>
        <w:separator/>
      </w:r>
    </w:p>
  </w:footnote>
  <w:footnote w:type="continuationSeparator" w:id="1">
    <w:p w:rsidR="00ED5BFB" w:rsidRDefault="00ED5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E4" w:rsidRDefault="003820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0E4" w:rsidRDefault="003820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1571"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2FE7"/>
    <w:rsid w:val="001479D1"/>
    <w:rsid w:val="0015599A"/>
    <w:rsid w:val="001663CD"/>
    <w:rsid w:val="00174FCC"/>
    <w:rsid w:val="00180599"/>
    <w:rsid w:val="00195D71"/>
    <w:rsid w:val="001B199D"/>
    <w:rsid w:val="00222E05"/>
    <w:rsid w:val="002339BA"/>
    <w:rsid w:val="00255154"/>
    <w:rsid w:val="002A3A6B"/>
    <w:rsid w:val="002A3AA5"/>
    <w:rsid w:val="002B1B14"/>
    <w:rsid w:val="002F558A"/>
    <w:rsid w:val="00317DA9"/>
    <w:rsid w:val="0032087C"/>
    <w:rsid w:val="003316CB"/>
    <w:rsid w:val="003464AD"/>
    <w:rsid w:val="0034669C"/>
    <w:rsid w:val="0034687A"/>
    <w:rsid w:val="00362788"/>
    <w:rsid w:val="00377B6C"/>
    <w:rsid w:val="003820E4"/>
    <w:rsid w:val="0038330F"/>
    <w:rsid w:val="00386C9D"/>
    <w:rsid w:val="003C4139"/>
    <w:rsid w:val="003E25D2"/>
    <w:rsid w:val="0042193C"/>
    <w:rsid w:val="00450442"/>
    <w:rsid w:val="0045270D"/>
    <w:rsid w:val="00464A7E"/>
    <w:rsid w:val="004773E4"/>
    <w:rsid w:val="0049051A"/>
    <w:rsid w:val="00495257"/>
    <w:rsid w:val="004A0254"/>
    <w:rsid w:val="004A6F42"/>
    <w:rsid w:val="004A7D85"/>
    <w:rsid w:val="004C78BB"/>
    <w:rsid w:val="004D01EE"/>
    <w:rsid w:val="004D6A78"/>
    <w:rsid w:val="00590764"/>
    <w:rsid w:val="00591BF2"/>
    <w:rsid w:val="005A01AF"/>
    <w:rsid w:val="005F7140"/>
    <w:rsid w:val="006144F7"/>
    <w:rsid w:val="00657504"/>
    <w:rsid w:val="00694136"/>
    <w:rsid w:val="006E18C3"/>
    <w:rsid w:val="006F74E2"/>
    <w:rsid w:val="0071099C"/>
    <w:rsid w:val="007263DB"/>
    <w:rsid w:val="007319DC"/>
    <w:rsid w:val="00745366"/>
    <w:rsid w:val="0075333F"/>
    <w:rsid w:val="00753AB4"/>
    <w:rsid w:val="00793FFF"/>
    <w:rsid w:val="007B6225"/>
    <w:rsid w:val="007C25A9"/>
    <w:rsid w:val="007D679F"/>
    <w:rsid w:val="00826EC3"/>
    <w:rsid w:val="00842BA3"/>
    <w:rsid w:val="00853924"/>
    <w:rsid w:val="00873FC1"/>
    <w:rsid w:val="00880F9B"/>
    <w:rsid w:val="008906B4"/>
    <w:rsid w:val="008B5C54"/>
    <w:rsid w:val="008E02E8"/>
    <w:rsid w:val="0093593A"/>
    <w:rsid w:val="00941625"/>
    <w:rsid w:val="00971551"/>
    <w:rsid w:val="00992FF1"/>
    <w:rsid w:val="009A1C8D"/>
    <w:rsid w:val="009B6E29"/>
    <w:rsid w:val="009F098E"/>
    <w:rsid w:val="00A01946"/>
    <w:rsid w:val="00A148BD"/>
    <w:rsid w:val="00A33722"/>
    <w:rsid w:val="00A371EE"/>
    <w:rsid w:val="00A62786"/>
    <w:rsid w:val="00A84286"/>
    <w:rsid w:val="00AB2F41"/>
    <w:rsid w:val="00B00EAE"/>
    <w:rsid w:val="00B06FF3"/>
    <w:rsid w:val="00B126EA"/>
    <w:rsid w:val="00B1570E"/>
    <w:rsid w:val="00B21129"/>
    <w:rsid w:val="00B30852"/>
    <w:rsid w:val="00B47189"/>
    <w:rsid w:val="00B53E16"/>
    <w:rsid w:val="00B75A0F"/>
    <w:rsid w:val="00B96B19"/>
    <w:rsid w:val="00BA3818"/>
    <w:rsid w:val="00BB033B"/>
    <w:rsid w:val="00BC6424"/>
    <w:rsid w:val="00BE25C0"/>
    <w:rsid w:val="00BF37B3"/>
    <w:rsid w:val="00C1088F"/>
    <w:rsid w:val="00C431C0"/>
    <w:rsid w:val="00C51BEF"/>
    <w:rsid w:val="00C727DE"/>
    <w:rsid w:val="00C77DB0"/>
    <w:rsid w:val="00C80C2B"/>
    <w:rsid w:val="00C82818"/>
    <w:rsid w:val="00C82AAA"/>
    <w:rsid w:val="00C87BC2"/>
    <w:rsid w:val="00CA1726"/>
    <w:rsid w:val="00CA3194"/>
    <w:rsid w:val="00CD3956"/>
    <w:rsid w:val="00CF5538"/>
    <w:rsid w:val="00D137B1"/>
    <w:rsid w:val="00D1622F"/>
    <w:rsid w:val="00D47BD8"/>
    <w:rsid w:val="00D53902"/>
    <w:rsid w:val="00D628CE"/>
    <w:rsid w:val="00D77473"/>
    <w:rsid w:val="00D85F4C"/>
    <w:rsid w:val="00D86A1A"/>
    <w:rsid w:val="00D91B20"/>
    <w:rsid w:val="00D92389"/>
    <w:rsid w:val="00D952AA"/>
    <w:rsid w:val="00DA511C"/>
    <w:rsid w:val="00DB650D"/>
    <w:rsid w:val="00DD69C2"/>
    <w:rsid w:val="00DE1F2A"/>
    <w:rsid w:val="00DE5EC4"/>
    <w:rsid w:val="00DF6C7F"/>
    <w:rsid w:val="00E244D5"/>
    <w:rsid w:val="00E2557E"/>
    <w:rsid w:val="00E40ACD"/>
    <w:rsid w:val="00E40F94"/>
    <w:rsid w:val="00E410FB"/>
    <w:rsid w:val="00E46337"/>
    <w:rsid w:val="00E51630"/>
    <w:rsid w:val="00E6739C"/>
    <w:rsid w:val="00E73A2F"/>
    <w:rsid w:val="00E74BF1"/>
    <w:rsid w:val="00E90DF1"/>
    <w:rsid w:val="00E941A0"/>
    <w:rsid w:val="00E9754E"/>
    <w:rsid w:val="00E9787B"/>
    <w:rsid w:val="00EC3EE9"/>
    <w:rsid w:val="00EC4A61"/>
    <w:rsid w:val="00ED5BFB"/>
    <w:rsid w:val="00ED6218"/>
    <w:rsid w:val="00ED6DCE"/>
    <w:rsid w:val="00EF2C36"/>
    <w:rsid w:val="00EF363F"/>
    <w:rsid w:val="00EF7CC9"/>
    <w:rsid w:val="00F029FE"/>
    <w:rsid w:val="00F11BC0"/>
    <w:rsid w:val="00F36E95"/>
    <w:rsid w:val="00F457FD"/>
    <w:rsid w:val="00FA7401"/>
    <w:rsid w:val="00FB2B14"/>
    <w:rsid w:val="00FC592A"/>
    <w:rsid w:val="00FE2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link w:val="afff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 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ListParagraph">
    <w:name w:val="List Paragraph"/>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link w:val="afff1"/>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15141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ezovskoe-r20.gosweb.gosuslugi.ru/" TargetMode="External"/><Relationship Id="rId18" Type="http://schemas.openxmlformats.org/officeDocument/2006/relationships/hyperlink" Target="consultantplus://offline/ref=3321E533300E6786597C9133D43050806ED7A8A6E21B70AC0EDB2BA8415211583C7289B6F654F1C60474B20D9BO47EI"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footer" Target="footer1.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4FD83CC71A0F8E5914B290A634qBf8J" TargetMode="External"/><Relationship Id="rId47" Type="http://schemas.openxmlformats.org/officeDocument/2006/relationships/hyperlink" Target="consultantplus://offline/ref=6C4787F475F6613F410A5737872ED998A600DCB5346642DA2C90EE82C0587071364823751CD3394A52E8CF4E25x3C8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yperlink" Target="consultantplus://offline/ref=6C4787F475F6613F410A5737872ED998A10BDCB13E6242DA2C90EE82C0587071364823751CD3394A52E8CF4E25x3C8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321E533300E6786597C9133D430508069DCABA5E51C70AC0EDB2BA8415211582E72D1B8FF05BE825567B208874D15B01F0387OA73I"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603D0B33964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27CA7102C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1D6BC356742DA2C90EE82C058707124487B791ED6274B53FD991F636EC18D36117C5ADA7C6691xBC4J"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321E533300E6786597C9133D430508069DEABA6E41C70AC0EDB2BA8415211582E72D1BAF454EECD543BF458944F14B01D079BA2113BO874I"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1D6BC356742DA2C90EE82C058707124487B791ED6274B53FD991F636EC18D36117C5ADA7C6691xBC4J"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1ECC50661E45CDD181CAC181D85A40F3B8710O57FI"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64967A09EBF4D94CFF9F6C0EA8F5E7ACA6DC6AB06F9F805C478D20DBE8DD198A5EB01F6BE2FF6D0CF890534A22BC7DE8232CC502CDF47753DB6BG"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373A6132E080FA7B290BAEFCEA2465DD864CB180A995A18A7C6F772EEDBB661CF15E99FDFCB97qDfC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yperlink" Target="consultantplus://offline/ref=2D64A41DD444599976B96D9C313E2D3CCABB69316C671C412D1A2F6A7CEF68D9F2AA9E1EB7356EE5421A4D376F9A429C4F576714A0677AA0hCt6G" TargetMode="External"/><Relationship Id="rId8" Type="http://schemas.openxmlformats.org/officeDocument/2006/relationships/image" Target="media/image1.jpeg"/><Relationship Id="rId51" Type="http://schemas.openxmlformats.org/officeDocument/2006/relationships/hyperlink" Target="consultantplus://offline/ref=6C4787F475F6613F410A5737872ED998A600DCB5346642DA2C90EE82C0587071364823751CD3394A52E8CF4E25x3C8J" TargetMode="External"/><Relationship Id="rId3" Type="http://schemas.openxmlformats.org/officeDocument/2006/relationships/styles" Target="styles.xml"/><Relationship Id="rId12" Type="http://schemas.openxmlformats.org/officeDocument/2006/relationships/hyperlink" Target="https://berezovskoe-r20.gosweb.gosuslugi.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C75F932CA75011B4DD40BFA5B3F88F74FD227FAA172E080FA7B290BAEFCEA2464FD83CC71A0F8E5914B290A634qBf8J"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CA64-9F22-4F0F-AD4B-2866955C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81</Pages>
  <Words>20919</Words>
  <Characters>119244</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18</cp:revision>
  <dcterms:created xsi:type="dcterms:W3CDTF">2023-12-04T08:30:00Z</dcterms:created>
  <dcterms:modified xsi:type="dcterms:W3CDTF">2023-12-06T08:22:00Z</dcterms:modified>
</cp:coreProperties>
</file>