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555200">
        <w:rPr>
          <w:rFonts w:ascii="Times New Roman" w:hAnsi="Times New Roman"/>
          <w:b/>
          <w:i/>
          <w:sz w:val="35"/>
          <w:szCs w:val="35"/>
        </w:rPr>
        <w:t xml:space="preserve">Берёзовского 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555200">
        <w:rPr>
          <w:rFonts w:ascii="Times New Roman" w:hAnsi="Times New Roman"/>
          <w:sz w:val="28"/>
          <w:szCs w:val="28"/>
        </w:rPr>
        <w:t xml:space="preserve"> 27 декабря 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555200">
        <w:rPr>
          <w:rFonts w:ascii="Times New Roman" w:hAnsi="Times New Roman"/>
          <w:sz w:val="28"/>
          <w:szCs w:val="28"/>
        </w:rPr>
        <w:t>77</w:t>
      </w:r>
    </w:p>
    <w:p w:rsidR="00F7504A" w:rsidRPr="0033225D" w:rsidRDefault="00555200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пос. Зелёный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555200">
        <w:rPr>
          <w:rFonts w:ascii="Times New Roman" w:hAnsi="Times New Roman"/>
          <w:b/>
          <w:sz w:val="28"/>
          <w:szCs w:val="28"/>
        </w:rPr>
        <w:t>Берёзовского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555200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555200">
        <w:t>Берёзовского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555200">
        <w:t>Берёзовского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555200">
        <w:t>Берёзовского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5731A3" w:rsidRDefault="005731A3" w:rsidP="005731A3">
      <w:pP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Вестнике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Берёзовского 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Берёзовского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сельского поселения в сети «Интернет».</w:t>
      </w:r>
    </w:p>
    <w:p w:rsidR="00E95720" w:rsidRPr="00374602" w:rsidRDefault="009A67E7" w:rsidP="00374602">
      <w:pP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7B51FC" w:rsidRDefault="00E95720" w:rsidP="00555200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5552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Берёзовского сельского поселения           Н.В. Дьяченков</w:t>
      </w: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555200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555200">
        <w:rPr>
          <w:rFonts w:ascii="Times New Roman" w:hAnsi="Times New Roman"/>
          <w:sz w:val="28"/>
          <w:szCs w:val="28"/>
        </w:rPr>
        <w:t xml:space="preserve">27.12.2023г. 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555200">
        <w:rPr>
          <w:rFonts w:ascii="Times New Roman" w:hAnsi="Times New Roman"/>
          <w:sz w:val="28"/>
          <w:szCs w:val="28"/>
        </w:rPr>
        <w:t>77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555200">
        <w:rPr>
          <w:rFonts w:ascii="Times New Roman" w:hAnsi="Times New Roman" w:cs="Times New Roman"/>
          <w:b w:val="0"/>
          <w:sz w:val="28"/>
          <w:szCs w:val="28"/>
        </w:rPr>
        <w:t xml:space="preserve">Берёзовского 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555200" w:rsidRPr="00555200">
        <w:rPr>
          <w:rFonts w:ascii="Times New Roman" w:hAnsi="Times New Roman" w:cs="Times New Roman"/>
          <w:sz w:val="28"/>
          <w:szCs w:val="28"/>
        </w:rPr>
        <w:t>Берёзовского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555200" w:rsidRPr="00555200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555200" w:rsidRPr="00555200">
        <w:rPr>
          <w:rFonts w:ascii="Times New Roman" w:hAnsi="Times New Roman" w:cs="Times New Roman"/>
          <w:sz w:val="28"/>
          <w:szCs w:val="28"/>
        </w:rPr>
        <w:t>Берёзовского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555200" w:rsidRPr="00555200">
        <w:rPr>
          <w:rFonts w:ascii="Times New Roman" w:hAnsi="Times New Roman" w:cs="Times New Roman"/>
          <w:sz w:val="28"/>
          <w:szCs w:val="28"/>
        </w:rPr>
        <w:t>Берёзовского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555200" w:rsidRPr="00555200">
        <w:rPr>
          <w:rFonts w:ascii="Times New Roman" w:hAnsi="Times New Roman"/>
          <w:sz w:val="28"/>
          <w:szCs w:val="28"/>
        </w:rPr>
        <w:t>Берёзовского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>2.4. Акты обследований утверждаются главой</w:t>
      </w:r>
      <w:r w:rsidR="00555200"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</w:t>
      </w:r>
      <w:r w:rsidR="00555200" w:rsidRPr="00555200">
        <w:rPr>
          <w:rFonts w:ascii="Times New Roman" w:hAnsi="Times New Roman" w:cs="Times New Roman"/>
          <w:sz w:val="28"/>
          <w:szCs w:val="28"/>
        </w:rPr>
        <w:t>Берёзовского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</w:t>
      </w:r>
      <w:r w:rsidRPr="00F52C53">
        <w:rPr>
          <w:rFonts w:ascii="Times New Roman" w:hAnsi="Times New Roman"/>
          <w:sz w:val="28"/>
          <w:szCs w:val="28"/>
        </w:rPr>
        <w:lastRenderedPageBreak/>
        <w:t>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pStyle w:val="1"/>
        <w:ind w:firstLine="709"/>
        <w:rPr>
          <w:rFonts w:ascii="Times New Roman" w:hAnsi="Times New Roman" w:cs="Times New Roman"/>
          <w:b w:val="0"/>
        </w:rPr>
      </w:pPr>
      <w:r w:rsidRPr="00F52C53">
        <w:rPr>
          <w:rFonts w:ascii="Times New Roman" w:hAnsi="Times New Roman" w:cs="Times New Roman"/>
          <w:b w:val="0"/>
          <w:bCs w:val="0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4.8. В приемке результатов выполненных работ принимают участие заказчик, организации, осуществившие работы по содержанию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555200" w:rsidRPr="00555200">
        <w:rPr>
          <w:rFonts w:ascii="Times New Roman" w:hAnsi="Times New Roman"/>
          <w:sz w:val="28"/>
          <w:szCs w:val="28"/>
        </w:rPr>
        <w:t>Берёзовского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C7" w:rsidRDefault="00BA4BC7" w:rsidP="009476CE">
      <w:r>
        <w:separator/>
      </w:r>
    </w:p>
  </w:endnote>
  <w:endnote w:type="continuationSeparator" w:id="1">
    <w:p w:rsidR="00BA4BC7" w:rsidRDefault="00BA4BC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C7" w:rsidRDefault="00BA4BC7" w:rsidP="009476CE">
      <w:r>
        <w:separator/>
      </w:r>
    </w:p>
  </w:footnote>
  <w:footnote w:type="continuationSeparator" w:id="1">
    <w:p w:rsidR="00BA4BC7" w:rsidRDefault="00BA4BC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B79C7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602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55200"/>
    <w:rsid w:val="00560B00"/>
    <w:rsid w:val="0056235F"/>
    <w:rsid w:val="005701E5"/>
    <w:rsid w:val="005731A3"/>
    <w:rsid w:val="00575085"/>
    <w:rsid w:val="00580176"/>
    <w:rsid w:val="00581518"/>
    <w:rsid w:val="005820B5"/>
    <w:rsid w:val="00582FEE"/>
    <w:rsid w:val="0058552B"/>
    <w:rsid w:val="005942A3"/>
    <w:rsid w:val="0059476C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C7DE8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0CAE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0D8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4BC7"/>
    <w:rsid w:val="00BA55D6"/>
    <w:rsid w:val="00BB1765"/>
    <w:rsid w:val="00BB1A2C"/>
    <w:rsid w:val="00BB1B10"/>
    <w:rsid w:val="00BB71D6"/>
    <w:rsid w:val="00BC1CEC"/>
    <w:rsid w:val="00BC2E76"/>
    <w:rsid w:val="00BD6975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C662C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5640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2023-12-26T07:35:00Z</cp:lastPrinted>
  <dcterms:created xsi:type="dcterms:W3CDTF">2023-12-27T06:33:00Z</dcterms:created>
  <dcterms:modified xsi:type="dcterms:W3CDTF">2023-12-27T06:50:00Z</dcterms:modified>
</cp:coreProperties>
</file>