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5E" w:rsidRPr="00414575" w:rsidRDefault="00363F5E" w:rsidP="00363F5E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15</w:t>
      </w:r>
      <w:r w:rsidRPr="00530281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363F5E" w:rsidRPr="00E04A58" w:rsidRDefault="00363F5E" w:rsidP="00363F5E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363F5E" w:rsidRPr="00E04A58" w:rsidRDefault="00363F5E" w:rsidP="00363F5E">
      <w:pPr>
        <w:spacing w:after="0"/>
        <w:jc w:val="right"/>
        <w:rPr>
          <w:sz w:val="20"/>
        </w:rPr>
      </w:pPr>
    </w:p>
    <w:p w:rsidR="00363F5E" w:rsidRPr="00E04A58" w:rsidRDefault="00363F5E" w:rsidP="00363F5E">
      <w:pPr>
        <w:spacing w:after="0"/>
        <w:jc w:val="center"/>
        <w:rPr>
          <w:b/>
          <w:bCs/>
          <w:sz w:val="18"/>
          <w:szCs w:val="28"/>
        </w:rPr>
      </w:pPr>
      <w:r w:rsidRPr="00E04A58">
        <w:rPr>
          <w:b/>
          <w:bCs/>
          <w:sz w:val="18"/>
          <w:szCs w:val="28"/>
        </w:rPr>
        <w:t>Типовая технологическая схема</w:t>
      </w:r>
    </w:p>
    <w:p w:rsidR="00363F5E" w:rsidRPr="00E04A58" w:rsidRDefault="00363F5E" w:rsidP="00363F5E">
      <w:pPr>
        <w:spacing w:after="0"/>
        <w:jc w:val="center"/>
        <w:rPr>
          <w:b/>
          <w:bCs/>
          <w:sz w:val="16"/>
        </w:rPr>
      </w:pPr>
      <w:r w:rsidRPr="00E04A58">
        <w:rPr>
          <w:b/>
          <w:bCs/>
          <w:sz w:val="18"/>
          <w:szCs w:val="28"/>
        </w:rPr>
        <w:t>Предоставления муниципальной услуги «</w:t>
      </w:r>
      <w:r w:rsidRPr="00E04A58">
        <w:rPr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E04A58">
        <w:rPr>
          <w:b/>
          <w:bCs/>
          <w:sz w:val="18"/>
          <w:szCs w:val="28"/>
        </w:rPr>
        <w:t xml:space="preserve">» </w:t>
      </w:r>
    </w:p>
    <w:p w:rsidR="00363F5E" w:rsidRPr="00E04A58" w:rsidRDefault="00363F5E" w:rsidP="00363F5E">
      <w:pPr>
        <w:spacing w:after="0"/>
        <w:jc w:val="center"/>
        <w:rPr>
          <w:b/>
          <w:bCs/>
          <w:sz w:val="16"/>
        </w:rPr>
      </w:pPr>
    </w:p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  <w:r w:rsidRPr="00E04A58">
        <w:rPr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7"/>
      </w:tblGrid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</w:t>
            </w:r>
          </w:p>
        </w:tc>
      </w:tr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</w:t>
            </w:r>
          </w:p>
          <w:p w:rsidR="00363F5E" w:rsidRPr="00E04A58" w:rsidRDefault="00363F5E" w:rsidP="0057173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color w:val="000000"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a3"/>
              <w:ind w:left="0"/>
              <w:rPr>
                <w:sz w:val="18"/>
                <w:szCs w:val="18"/>
              </w:rPr>
            </w:pPr>
            <w:r w:rsidRPr="00E04A58">
              <w:rPr>
                <w:color w:val="000000"/>
                <w:sz w:val="18"/>
                <w:szCs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color w:val="000000"/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от 29.06.2016 № 57 «</w:t>
            </w:r>
            <w:r w:rsidRPr="00E04A58">
              <w:rPr>
                <w:bCs/>
                <w:sz w:val="18"/>
                <w:szCs w:val="18"/>
              </w:rPr>
              <w:t xml:space="preserve">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bCs/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bCs/>
                <w:sz w:val="18"/>
                <w:szCs w:val="18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E04A58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E04A58">
              <w:rPr>
                <w:color w:val="000000"/>
                <w:sz w:val="18"/>
                <w:szCs w:val="18"/>
              </w:rPr>
              <w:t>» (в редакции постановлений от 12.09.2018 г. № 46, от 04.05.2023 г. №27)</w:t>
            </w:r>
          </w:p>
        </w:tc>
      </w:tr>
      <w:tr w:rsidR="00363F5E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Перечень «</w:t>
            </w:r>
            <w:proofErr w:type="spellStart"/>
            <w:r w:rsidRPr="00E04A58">
              <w:rPr>
                <w:sz w:val="18"/>
                <w:szCs w:val="18"/>
              </w:rPr>
              <w:t>подуслуг</w:t>
            </w:r>
            <w:proofErr w:type="spellEnd"/>
            <w:r w:rsidRPr="00E04A58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363F5E" w:rsidRPr="00E04A58" w:rsidTr="00571736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63F5E" w:rsidRPr="00E04A58" w:rsidTr="00571736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363F5E" w:rsidRPr="00E04A58" w:rsidTr="00571736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63F5E" w:rsidRPr="00E04A58" w:rsidRDefault="00363F5E" w:rsidP="00363F5E">
      <w:pPr>
        <w:spacing w:after="0"/>
        <w:rPr>
          <w:b/>
          <w:bCs/>
          <w:sz w:val="18"/>
          <w:szCs w:val="18"/>
        </w:rPr>
      </w:pPr>
      <w:r w:rsidRPr="00E04A58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1"/>
      </w:tblGrid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E04A58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E04A58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30 календарных дней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363F5E" w:rsidRPr="00E04A58" w:rsidRDefault="00363F5E" w:rsidP="00571736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непредставление указанных в п. 2.6.1 настоящего административного регламента документов;</w:t>
            </w:r>
          </w:p>
          <w:p w:rsidR="00363F5E" w:rsidRPr="00E04A58" w:rsidRDefault="00363F5E" w:rsidP="005717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 предусмотрены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363F5E" w:rsidRPr="00E04A58" w:rsidRDefault="00363F5E" w:rsidP="00571736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363F5E" w:rsidRPr="00E04A58" w:rsidRDefault="00363F5E" w:rsidP="00571736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sz w:val="18"/>
                <w:szCs w:val="18"/>
              </w:rPr>
              <w:t>www.gosuslugi.ru</w:t>
            </w:r>
            <w:proofErr w:type="spellEnd"/>
            <w:r w:rsidRPr="00E04A58">
              <w:rPr>
                <w:sz w:val="18"/>
                <w:szCs w:val="18"/>
              </w:rPr>
              <w:t>);</w:t>
            </w:r>
            <w:r w:rsidRPr="00E04A58">
              <w:rPr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E04A58">
              <w:rPr>
                <w:sz w:val="18"/>
                <w:szCs w:val="18"/>
              </w:rPr>
              <w:t>www.pgu.govvr.ru</w:t>
            </w:r>
            <w:proofErr w:type="spellEnd"/>
            <w:r w:rsidRPr="00E04A58">
              <w:rPr>
                <w:sz w:val="18"/>
                <w:szCs w:val="18"/>
              </w:rPr>
              <w:t>).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363F5E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363F5E" w:rsidRPr="00E04A58" w:rsidRDefault="00363F5E" w:rsidP="00571736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363F5E" w:rsidRPr="00E04A58" w:rsidRDefault="00363F5E" w:rsidP="00363F5E">
      <w:pPr>
        <w:spacing w:after="0"/>
        <w:rPr>
          <w:b/>
          <w:bCs/>
          <w:color w:val="FF0000"/>
          <w:sz w:val="18"/>
          <w:szCs w:val="18"/>
        </w:rPr>
      </w:pPr>
      <w:r w:rsidRPr="00E04A58">
        <w:rPr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4" w:history="1">
              <w:r w:rsidRPr="00E04A58">
                <w:rPr>
                  <w:color w:val="0000FF"/>
                  <w:sz w:val="18"/>
                  <w:szCs w:val="18"/>
                </w:rPr>
                <w:t>частями 1</w:t>
              </w:r>
            </w:hyperlink>
            <w:r w:rsidRPr="00E04A58">
              <w:rPr>
                <w:sz w:val="18"/>
                <w:szCs w:val="18"/>
              </w:rPr>
              <w:t xml:space="preserve"> и </w:t>
            </w:r>
            <w:hyperlink r:id="rId5" w:history="1">
              <w:r w:rsidRPr="00E04A58">
                <w:rPr>
                  <w:color w:val="0000FF"/>
                  <w:sz w:val="18"/>
                  <w:szCs w:val="18"/>
                </w:rPr>
                <w:t>3 статьи 91.3</w:t>
              </w:r>
            </w:hyperlink>
            <w:r w:rsidRPr="00E04A58">
              <w:rPr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63F5E" w:rsidRPr="00E04A58" w:rsidTr="00571736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363F5E" w:rsidRPr="00E04A58" w:rsidRDefault="00363F5E" w:rsidP="00363F5E">
      <w:pPr>
        <w:spacing w:after="0"/>
        <w:rPr>
          <w:b/>
          <w:bCs/>
          <w:color w:val="FF0000"/>
          <w:sz w:val="18"/>
          <w:szCs w:val="28"/>
        </w:rPr>
      </w:pPr>
      <w:r w:rsidRPr="00E04A58">
        <w:rPr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Категория документа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E04A58">
              <w:rPr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заключение (отчет) оценщика о рыночной стоимости транспортного средства;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а) </w:t>
            </w:r>
            <w:hyperlink r:id="rId6" w:history="1">
              <w:r w:rsidRPr="00E04A58">
                <w:rPr>
                  <w:color w:val="0000FF"/>
                  <w:sz w:val="16"/>
                </w:rPr>
                <w:t>справка</w:t>
              </w:r>
            </w:hyperlink>
            <w:r w:rsidRPr="00E04A58">
              <w:rPr>
                <w:sz w:val="16"/>
              </w:rPr>
              <w:t xml:space="preserve"> о доходах физического лица с места работы по форме 2-НДФЛ;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7" w:history="1">
              <w:r w:rsidRPr="00E04A58">
                <w:rPr>
                  <w:color w:val="0000FF"/>
                  <w:sz w:val="16"/>
                </w:rPr>
                <w:t>статье 228</w:t>
              </w:r>
            </w:hyperlink>
            <w:r w:rsidRPr="00E04A58">
              <w:rPr>
                <w:sz w:val="16"/>
              </w:rPr>
              <w:t xml:space="preserve"> Налогового кодекса Российской Федерации);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E04A58">
              <w:rPr>
                <w:b/>
                <w:bCs/>
                <w:sz w:val="16"/>
              </w:rPr>
              <w:t>Форма (шаблон) документа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363F5E" w:rsidRPr="00E04A58" w:rsidTr="00571736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8"/>
                <w:szCs w:val="28"/>
              </w:rPr>
            </w:pPr>
            <w:r w:rsidRPr="00E04A58">
              <w:rPr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363F5E" w:rsidRPr="00E04A58" w:rsidRDefault="00363F5E" w:rsidP="00363F5E">
      <w:pPr>
        <w:spacing w:after="0"/>
        <w:jc w:val="both"/>
        <w:rPr>
          <w:b/>
          <w:bCs/>
          <w:color w:val="FF0000"/>
          <w:sz w:val="18"/>
          <w:szCs w:val="28"/>
        </w:rPr>
      </w:pPr>
      <w:r w:rsidRPr="00E04A58">
        <w:rPr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/>
      </w:tblPr>
      <w:tblGrid>
        <w:gridCol w:w="1674"/>
        <w:gridCol w:w="1427"/>
        <w:gridCol w:w="1674"/>
        <w:gridCol w:w="2276"/>
        <w:gridCol w:w="2079"/>
        <w:gridCol w:w="1158"/>
        <w:gridCol w:w="1717"/>
        <w:gridCol w:w="1674"/>
        <w:gridCol w:w="1674"/>
      </w:tblGrid>
      <w:tr w:rsidR="00363F5E" w:rsidRPr="00E04A58" w:rsidTr="00571736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bCs/>
                <w:sz w:val="16"/>
              </w:rPr>
              <w:t>межведомствен</w:t>
            </w:r>
            <w:proofErr w:type="spellEnd"/>
          </w:p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  <w:lang w:val="en-US"/>
              </w:rPr>
            </w:pPr>
            <w:proofErr w:type="spellStart"/>
            <w:r w:rsidRPr="00E04A58">
              <w:rPr>
                <w:b/>
                <w:bCs/>
                <w:sz w:val="16"/>
              </w:rPr>
              <w:t>ный</w:t>
            </w:r>
            <w:proofErr w:type="spellEnd"/>
            <w:r w:rsidRPr="00E04A58">
              <w:rPr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  <w:lang w:val="en-US"/>
              </w:rPr>
              <w:t>SID</w:t>
            </w:r>
          </w:p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электрон</w:t>
            </w:r>
          </w:p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proofErr w:type="spellStart"/>
            <w:r w:rsidRPr="00E04A58">
              <w:rPr>
                <w:b/>
                <w:bCs/>
                <w:sz w:val="16"/>
              </w:rPr>
              <w:t>ного</w:t>
            </w:r>
            <w:proofErr w:type="spellEnd"/>
            <w:r w:rsidRPr="00E04A58">
              <w:rPr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Форма (шаблон)</w:t>
            </w:r>
          </w:p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363F5E" w:rsidRPr="00E04A58" w:rsidTr="00571736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b/>
                <w:bCs/>
                <w:sz w:val="16"/>
              </w:rPr>
              <w:t>9</w:t>
            </w:r>
          </w:p>
        </w:tc>
      </w:tr>
      <w:tr w:rsidR="00363F5E" w:rsidRPr="00E04A58" w:rsidTr="00571736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</w:t>
            </w:r>
            <w:r w:rsidRPr="00E04A58">
              <w:rPr>
                <w:sz w:val="16"/>
              </w:rPr>
              <w:lastRenderedPageBreak/>
              <w:t xml:space="preserve">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8" w:history="1">
              <w:r w:rsidRPr="00E04A58">
                <w:rPr>
                  <w:color w:val="0000FF"/>
                  <w:sz w:val="16"/>
                </w:rPr>
                <w:t>закона</w:t>
              </w:r>
            </w:hyperlink>
            <w:r w:rsidRPr="00E04A58">
              <w:rPr>
                <w:sz w:val="16"/>
              </w:rPr>
              <w:t xml:space="preserve"> от 21 июля 1997 года N 122-ФЗ 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363F5E" w:rsidRPr="00E04A58" w:rsidTr="00571736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</w:tbl>
    <w:p w:rsidR="00363F5E" w:rsidRPr="00E04A58" w:rsidRDefault="00363F5E" w:rsidP="00363F5E">
      <w:pPr>
        <w:spacing w:after="0"/>
        <w:rPr>
          <w:b/>
          <w:bCs/>
          <w:color w:val="FF0000"/>
          <w:sz w:val="18"/>
          <w:szCs w:val="28"/>
        </w:rPr>
      </w:pPr>
      <w:r w:rsidRPr="00E04A58">
        <w:rPr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363F5E" w:rsidRPr="00E04A58" w:rsidTr="00571736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Характеристика результата (положительный/</w:t>
            </w:r>
          </w:p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Образец документа/</w:t>
            </w:r>
          </w:p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363F5E" w:rsidRPr="00E04A58" w:rsidTr="00571736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в МФЦ</w:t>
            </w:r>
          </w:p>
        </w:tc>
      </w:tr>
      <w:tr w:rsidR="00363F5E" w:rsidRPr="00E04A58" w:rsidTr="00571736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b/>
                <w:bCs/>
                <w:sz w:val="16"/>
              </w:rPr>
              <w:t>9</w:t>
            </w:r>
          </w:p>
        </w:tc>
      </w:tr>
      <w:tr w:rsidR="00363F5E" w:rsidRPr="00E04A58" w:rsidTr="00571736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  <w:szCs w:val="28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E04A58">
              <w:rPr>
                <w:sz w:val="16"/>
              </w:rPr>
              <w:lastRenderedPageBreak/>
              <w:t>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</w:tr>
      <w:tr w:rsidR="00363F5E" w:rsidRPr="00E04A58" w:rsidTr="00571736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color w:val="FF0000"/>
                <w:sz w:val="18"/>
                <w:szCs w:val="28"/>
              </w:rPr>
            </w:pPr>
            <w:r w:rsidRPr="00E04A58">
              <w:rPr>
                <w:sz w:val="16"/>
              </w:rPr>
              <w:t>5 лет</w:t>
            </w:r>
          </w:p>
        </w:tc>
      </w:tr>
    </w:tbl>
    <w:p w:rsidR="00363F5E" w:rsidRPr="00E04A58" w:rsidRDefault="00363F5E" w:rsidP="00363F5E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7"/>
        <w:gridCol w:w="2063"/>
        <w:gridCol w:w="5813"/>
        <w:gridCol w:w="1664"/>
        <w:gridCol w:w="1802"/>
        <w:gridCol w:w="1941"/>
        <w:gridCol w:w="1523"/>
      </w:tblGrid>
      <w:tr w:rsidR="00363F5E" w:rsidRPr="00E04A58" w:rsidTr="00571736">
        <w:trPr>
          <w:trHeight w:val="906"/>
        </w:trPr>
        <w:tc>
          <w:tcPr>
            <w:tcW w:w="178" w:type="pct"/>
            <w:vMerge w:val="restar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№ </w:t>
            </w: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  <w:r w:rsidRPr="00E04A58">
              <w:rPr>
                <w:b/>
                <w:sz w:val="16"/>
              </w:rPr>
              <w:t>/</w:t>
            </w: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672" w:type="pct"/>
            <w:vMerge w:val="restar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363F5E" w:rsidRPr="00E04A58" w:rsidTr="00571736">
        <w:trPr>
          <w:trHeight w:val="225"/>
        </w:trPr>
        <w:tc>
          <w:tcPr>
            <w:tcW w:w="178" w:type="pct"/>
            <w:vMerge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72" w:type="pct"/>
            <w:vMerge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93" w:type="pct"/>
            <w:vMerge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42" w:type="pct"/>
            <w:vMerge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87" w:type="pct"/>
            <w:vMerge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32" w:type="pct"/>
            <w:vMerge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96" w:type="pct"/>
            <w:vMerge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363F5E" w:rsidRPr="00E04A58" w:rsidTr="00571736">
        <w:tc>
          <w:tcPr>
            <w:tcW w:w="178" w:type="pc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672" w:type="pc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1893" w:type="pc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542" w:type="pc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587" w:type="pc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632" w:type="pc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96" w:type="pct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</w:tr>
      <w:tr w:rsidR="00363F5E" w:rsidRPr="00E04A58" w:rsidTr="00571736">
        <w:trPr>
          <w:trHeight w:val="269"/>
        </w:trPr>
        <w:tc>
          <w:tcPr>
            <w:tcW w:w="178" w:type="pct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1.</w:t>
            </w:r>
          </w:p>
          <w:p w:rsidR="00363F5E" w:rsidRPr="00E04A58" w:rsidRDefault="00363F5E" w:rsidP="00571736">
            <w:pPr>
              <w:spacing w:after="0"/>
              <w:rPr>
                <w:sz w:val="16"/>
              </w:rPr>
            </w:pPr>
          </w:p>
        </w:tc>
        <w:tc>
          <w:tcPr>
            <w:tcW w:w="672" w:type="pct"/>
          </w:tcPr>
          <w:p w:rsidR="00363F5E" w:rsidRPr="00E04A58" w:rsidRDefault="00363F5E" w:rsidP="00571736">
            <w:pPr>
              <w:pStyle w:val="a6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04A58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r w:rsidRPr="00E04A58">
              <w:rPr>
                <w:sz w:val="16"/>
                <w:vertAlign w:val="superscript"/>
              </w:rPr>
              <w:t>1</w:t>
            </w:r>
            <w:r w:rsidRPr="00E04A58">
              <w:rPr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При личном обращении заявителя в администрацию или многофункциональный центр</w:t>
            </w:r>
            <w:r w:rsidRPr="00E04A58">
              <w:rPr>
                <w:sz w:val="16"/>
                <w:vertAlign w:val="superscript"/>
              </w:rPr>
              <w:t>1</w:t>
            </w:r>
            <w:r w:rsidRPr="00E04A58">
              <w:rPr>
                <w:sz w:val="16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r w:rsidRPr="00E04A58">
              <w:rPr>
                <w:sz w:val="16"/>
                <w:vertAlign w:val="superscript"/>
              </w:rPr>
              <w:t>1</w:t>
            </w:r>
            <w:r w:rsidRPr="00E04A58">
              <w:rPr>
                <w:sz w:val="16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363F5E" w:rsidRPr="00E04A58" w:rsidRDefault="00363F5E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r w:rsidRPr="00E04A58">
              <w:rPr>
                <w:sz w:val="16"/>
                <w:vertAlign w:val="superscript"/>
              </w:rPr>
              <w:t>1</w:t>
            </w:r>
            <w:r w:rsidRPr="00E04A58">
              <w:rPr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63F5E" w:rsidRPr="00E04A58" w:rsidRDefault="00363F5E" w:rsidP="00571736">
            <w:pPr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- АИС МФЦ (для специалистов АУ МФЦ);</w:t>
            </w:r>
          </w:p>
          <w:p w:rsidR="00363F5E" w:rsidRPr="00E04A58" w:rsidRDefault="00363F5E" w:rsidP="00571736">
            <w:pPr>
              <w:spacing w:after="0"/>
              <w:rPr>
                <w:color w:val="000000" w:themeColor="text1"/>
                <w:sz w:val="16"/>
              </w:rPr>
            </w:pPr>
            <w:r w:rsidRPr="00E04A58">
              <w:rPr>
                <w:sz w:val="16"/>
              </w:rPr>
              <w:t xml:space="preserve">- журнал регистрации </w:t>
            </w:r>
            <w:r w:rsidRPr="00E04A58">
              <w:rPr>
                <w:color w:val="000000" w:themeColor="text1"/>
                <w:sz w:val="16"/>
              </w:rPr>
              <w:t>заявления;</w:t>
            </w:r>
          </w:p>
          <w:p w:rsidR="00363F5E" w:rsidRPr="00E04A58" w:rsidRDefault="00363F5E" w:rsidP="00571736">
            <w:pPr>
              <w:spacing w:after="0"/>
              <w:rPr>
                <w:color w:val="000000" w:themeColor="text1"/>
                <w:sz w:val="16"/>
              </w:rPr>
            </w:pPr>
          </w:p>
          <w:p w:rsidR="00363F5E" w:rsidRPr="00E04A58" w:rsidRDefault="00363F5E" w:rsidP="00571736">
            <w:pPr>
              <w:spacing w:after="0"/>
              <w:rPr>
                <w:color w:val="000000" w:themeColor="text1"/>
                <w:sz w:val="16"/>
              </w:rPr>
            </w:pPr>
            <w:r w:rsidRPr="00E04A58">
              <w:rPr>
                <w:color w:val="000000" w:themeColor="text1"/>
                <w:sz w:val="16"/>
              </w:rPr>
              <w:t>- формы заявлений;</w:t>
            </w:r>
          </w:p>
          <w:p w:rsidR="00363F5E" w:rsidRPr="00E04A58" w:rsidRDefault="00363F5E" w:rsidP="00571736">
            <w:pPr>
              <w:spacing w:after="0"/>
              <w:rPr>
                <w:color w:val="000000" w:themeColor="text1"/>
                <w:sz w:val="16"/>
              </w:rPr>
            </w:pPr>
            <w:r w:rsidRPr="00E04A58">
              <w:rPr>
                <w:color w:val="000000" w:themeColor="text1"/>
                <w:sz w:val="16"/>
              </w:rPr>
              <w:t>-формы расписок в получении документов;</w:t>
            </w:r>
          </w:p>
          <w:p w:rsidR="00363F5E" w:rsidRPr="00E04A58" w:rsidRDefault="00363F5E" w:rsidP="00571736">
            <w:pPr>
              <w:spacing w:after="0"/>
              <w:rPr>
                <w:color w:val="000000" w:themeColor="text1"/>
                <w:sz w:val="16"/>
              </w:rPr>
            </w:pPr>
            <w:r w:rsidRPr="00E04A58">
              <w:rPr>
                <w:color w:val="000000" w:themeColor="text1"/>
                <w:sz w:val="16"/>
              </w:rPr>
              <w:t>- МФУ (для копирования и сканирования документов);</w:t>
            </w:r>
          </w:p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color w:val="000000" w:themeColor="text1"/>
                <w:sz w:val="16"/>
              </w:rPr>
              <w:t>-</w:t>
            </w:r>
            <w:proofErr w:type="spellStart"/>
            <w:r w:rsidRPr="00E04A58">
              <w:rPr>
                <w:color w:val="000000" w:themeColor="text1"/>
                <w:sz w:val="16"/>
              </w:rPr>
              <w:t>подклчение</w:t>
            </w:r>
            <w:proofErr w:type="spellEnd"/>
            <w:r w:rsidRPr="00E04A58">
              <w:rPr>
                <w:color w:val="000000" w:themeColor="text1"/>
                <w:sz w:val="16"/>
              </w:rPr>
              <w:t xml:space="preserve">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-форма расписки в получении документов (приложение 2)</w:t>
            </w:r>
          </w:p>
        </w:tc>
      </w:tr>
      <w:tr w:rsidR="00363F5E" w:rsidRPr="00E04A58" w:rsidTr="00571736">
        <w:trPr>
          <w:trHeight w:val="411"/>
        </w:trPr>
        <w:tc>
          <w:tcPr>
            <w:tcW w:w="178" w:type="pct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2.</w:t>
            </w:r>
          </w:p>
        </w:tc>
        <w:tc>
          <w:tcPr>
            <w:tcW w:w="672" w:type="pct"/>
          </w:tcPr>
          <w:p w:rsidR="00363F5E" w:rsidRPr="00E04A58" w:rsidRDefault="00363F5E" w:rsidP="00571736">
            <w:pPr>
              <w:pStyle w:val="a6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04A58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</w:t>
            </w:r>
            <w:proofErr w:type="spellStart"/>
            <w:r w:rsidRPr="00E04A58">
              <w:rPr>
                <w:sz w:val="16"/>
              </w:rPr>
              <w:t>поселенияи</w:t>
            </w:r>
            <w:proofErr w:type="spellEnd"/>
            <w:r w:rsidRPr="00E04A58">
              <w:rPr>
                <w:sz w:val="16"/>
              </w:rPr>
              <w:t xml:space="preserve"> их регистрацию.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</w:t>
            </w:r>
            <w:proofErr w:type="spellStart"/>
            <w:r w:rsidRPr="00E04A58">
              <w:rPr>
                <w:sz w:val="16"/>
              </w:rPr>
              <w:t>поселенияи</w:t>
            </w:r>
            <w:proofErr w:type="spellEnd"/>
            <w:r w:rsidRPr="00E04A58">
              <w:rPr>
                <w:sz w:val="16"/>
              </w:rPr>
              <w:t xml:space="preserve"> его регистрацию.</w:t>
            </w:r>
          </w:p>
          <w:p w:rsidR="00363F5E" w:rsidRPr="00E04A58" w:rsidRDefault="00363F5E" w:rsidP="00571736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04A58">
              <w:rPr>
                <w:rFonts w:ascii="Times New Roman" w:hAnsi="Times New Roman"/>
                <w:sz w:val="16"/>
                <w:szCs w:val="24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25 календарных дня</w:t>
            </w:r>
          </w:p>
        </w:tc>
        <w:tc>
          <w:tcPr>
            <w:tcW w:w="587" w:type="pct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«-»</w:t>
            </w:r>
          </w:p>
        </w:tc>
      </w:tr>
      <w:tr w:rsidR="00363F5E" w:rsidRPr="00E04A58" w:rsidTr="00571736">
        <w:trPr>
          <w:trHeight w:val="58"/>
        </w:trPr>
        <w:tc>
          <w:tcPr>
            <w:tcW w:w="178" w:type="pct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3.</w:t>
            </w:r>
          </w:p>
        </w:tc>
        <w:tc>
          <w:tcPr>
            <w:tcW w:w="672" w:type="pct"/>
          </w:tcPr>
          <w:p w:rsidR="00363F5E" w:rsidRPr="00E04A58" w:rsidRDefault="00363F5E" w:rsidP="00571736">
            <w:pPr>
              <w:pStyle w:val="a6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04A58">
              <w:rPr>
                <w:kern w:val="1"/>
                <w:sz w:val="16"/>
                <w:szCs w:val="24"/>
                <w:lang w:eastAsia="ar-SA"/>
              </w:rPr>
              <w:t xml:space="preserve">Выдача (направление) заявителю уведомления о </w:t>
            </w:r>
            <w:r w:rsidRPr="00E04A58">
              <w:rPr>
                <w:kern w:val="1"/>
                <w:sz w:val="16"/>
                <w:szCs w:val="24"/>
                <w:lang w:eastAsia="ar-SA"/>
              </w:rPr>
              <w:lastRenderedPageBreak/>
              <w:t>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 xml:space="preserve">Выдача (направление) заявителю уведомления о принятии заявителя </w:t>
            </w:r>
            <w:r w:rsidRPr="00E04A58">
              <w:rPr>
                <w:sz w:val="16"/>
              </w:rPr>
              <w:lastRenderedPageBreak/>
              <w:t>на учет либо уведомления о мотивированном отказе в предоставлении муниципальной услуги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363F5E" w:rsidRPr="00E04A58" w:rsidRDefault="00363F5E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363F5E" w:rsidRPr="00E04A58" w:rsidRDefault="00363F5E" w:rsidP="00571736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363F5E" w:rsidRPr="00E04A58" w:rsidRDefault="00363F5E" w:rsidP="00571736">
            <w:pPr>
              <w:pStyle w:val="a6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04A58">
              <w:rPr>
                <w:rFonts w:eastAsiaTheme="minorEastAsia"/>
                <w:kern w:val="1"/>
                <w:sz w:val="16"/>
                <w:szCs w:val="24"/>
                <w:lang w:eastAsia="ar-SA"/>
              </w:rPr>
              <w:lastRenderedPageBreak/>
              <w:t>3 календарных дня</w:t>
            </w:r>
          </w:p>
        </w:tc>
        <w:tc>
          <w:tcPr>
            <w:tcW w:w="587" w:type="pct"/>
          </w:tcPr>
          <w:p w:rsidR="00363F5E" w:rsidRPr="00E04A58" w:rsidRDefault="00363F5E" w:rsidP="00571736">
            <w:pPr>
              <w:pStyle w:val="a6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04A58">
              <w:rPr>
                <w:rFonts w:eastAsiaTheme="minorEastAsia"/>
                <w:kern w:val="1"/>
                <w:sz w:val="16"/>
                <w:szCs w:val="24"/>
                <w:lang w:eastAsia="ar-SA"/>
              </w:rPr>
              <w:t xml:space="preserve">Специалист, ответственный за </w:t>
            </w:r>
            <w:r w:rsidRPr="00E04A58">
              <w:rPr>
                <w:rFonts w:eastAsiaTheme="minorEastAsia"/>
                <w:kern w:val="1"/>
                <w:sz w:val="16"/>
                <w:szCs w:val="24"/>
                <w:lang w:eastAsia="ar-SA"/>
              </w:rPr>
              <w:lastRenderedPageBreak/>
              <w:t>предоставление муниципальной услуги.</w:t>
            </w:r>
          </w:p>
        </w:tc>
        <w:tc>
          <w:tcPr>
            <w:tcW w:w="632" w:type="pct"/>
          </w:tcPr>
          <w:p w:rsidR="00363F5E" w:rsidRPr="00E04A58" w:rsidRDefault="00363F5E" w:rsidP="00571736">
            <w:pPr>
              <w:pStyle w:val="a6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04A58">
              <w:rPr>
                <w:rFonts w:eastAsiaTheme="minorEastAsia"/>
                <w:kern w:val="1"/>
                <w:sz w:val="16"/>
                <w:szCs w:val="24"/>
                <w:lang w:eastAsia="ar-SA"/>
              </w:rPr>
              <w:lastRenderedPageBreak/>
              <w:t>«-»</w:t>
            </w:r>
          </w:p>
        </w:tc>
        <w:tc>
          <w:tcPr>
            <w:tcW w:w="496" w:type="pct"/>
          </w:tcPr>
          <w:p w:rsidR="00363F5E" w:rsidRPr="00E04A58" w:rsidRDefault="00363F5E" w:rsidP="00571736">
            <w:pPr>
              <w:pStyle w:val="a6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04A58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</w:p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</w:p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</w:p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</w:p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</w:p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</w:p>
    <w:p w:rsidR="00363F5E" w:rsidRPr="00E04A58" w:rsidRDefault="00363F5E" w:rsidP="00363F5E">
      <w:pPr>
        <w:spacing w:after="0"/>
        <w:rPr>
          <w:b/>
          <w:bCs/>
          <w:sz w:val="18"/>
          <w:szCs w:val="28"/>
        </w:rPr>
      </w:pPr>
    </w:p>
    <w:p w:rsidR="00363F5E" w:rsidRPr="00E04A58" w:rsidRDefault="00363F5E" w:rsidP="00363F5E">
      <w:pPr>
        <w:spacing w:after="0"/>
        <w:rPr>
          <w:b/>
          <w:bCs/>
          <w:color w:val="FF0000"/>
          <w:sz w:val="18"/>
          <w:szCs w:val="28"/>
        </w:rPr>
      </w:pPr>
      <w:r w:rsidRPr="00E04A58">
        <w:rPr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86"/>
        <w:gridCol w:w="2260"/>
        <w:gridCol w:w="1977"/>
        <w:gridCol w:w="2119"/>
        <w:gridCol w:w="3325"/>
        <w:gridCol w:w="3586"/>
      </w:tblGrid>
      <w:tr w:rsidR="00363F5E" w:rsidRPr="00E04A58" w:rsidTr="00571736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63F5E" w:rsidRPr="00E04A58" w:rsidTr="00571736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363F5E" w:rsidRPr="00E04A58" w:rsidTr="00571736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b/>
                <w:bCs/>
                <w:sz w:val="16"/>
              </w:rPr>
              <w:t>6</w:t>
            </w:r>
          </w:p>
        </w:tc>
      </w:tr>
      <w:tr w:rsidR="00363F5E" w:rsidRPr="00E04A58" w:rsidTr="00571736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363F5E" w:rsidRPr="00E04A58" w:rsidTr="00571736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363F5E" w:rsidRPr="00E04A58" w:rsidRDefault="00363F5E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F5E" w:rsidRPr="00E04A58" w:rsidRDefault="00363F5E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почта;</w:t>
            </w:r>
          </w:p>
          <w:p w:rsidR="00363F5E" w:rsidRPr="00E04A58" w:rsidRDefault="00363F5E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МФЦ;</w:t>
            </w:r>
          </w:p>
          <w:p w:rsidR="00363F5E" w:rsidRPr="00E04A58" w:rsidRDefault="00363F5E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363F5E" w:rsidRPr="00E04A58" w:rsidRDefault="00363F5E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363F5E" w:rsidRPr="00E04A58" w:rsidRDefault="00363F5E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E04A58">
              <w:rPr>
                <w:sz w:val="16"/>
              </w:rPr>
              <w:t>-  личный прием заявителя.</w:t>
            </w:r>
          </w:p>
        </w:tc>
      </w:tr>
    </w:tbl>
    <w:p w:rsidR="00363F5E" w:rsidRPr="00E04A58" w:rsidRDefault="00363F5E" w:rsidP="00363F5E">
      <w:pPr>
        <w:spacing w:after="0"/>
        <w:rPr>
          <w:color w:val="FF0000"/>
          <w:sz w:val="16"/>
        </w:rPr>
      </w:pPr>
    </w:p>
    <w:p w:rsidR="00363F5E" w:rsidRPr="00E04A58" w:rsidRDefault="00363F5E" w:rsidP="00363F5E">
      <w:pPr>
        <w:spacing w:after="0"/>
        <w:rPr>
          <w:color w:val="FF0000"/>
          <w:sz w:val="16"/>
        </w:rPr>
      </w:pPr>
    </w:p>
    <w:p w:rsidR="00363F5E" w:rsidRPr="00E04A58" w:rsidRDefault="00363F5E" w:rsidP="00363F5E">
      <w:pPr>
        <w:spacing w:after="0"/>
        <w:rPr>
          <w:color w:val="FF0000"/>
          <w:sz w:val="16"/>
        </w:rPr>
      </w:pPr>
    </w:p>
    <w:p w:rsidR="00363F5E" w:rsidRPr="00E04A58" w:rsidRDefault="00363F5E" w:rsidP="00363F5E">
      <w:pPr>
        <w:spacing w:after="0"/>
        <w:rPr>
          <w:color w:val="FF0000"/>
          <w:sz w:val="16"/>
        </w:rPr>
      </w:pPr>
    </w:p>
    <w:p w:rsidR="00363F5E" w:rsidRPr="00E04A58" w:rsidRDefault="00363F5E" w:rsidP="00363F5E">
      <w:pPr>
        <w:spacing w:after="0"/>
        <w:rPr>
          <w:color w:val="FF0000"/>
          <w:sz w:val="16"/>
        </w:rPr>
      </w:pPr>
    </w:p>
    <w:p w:rsidR="00363F5E" w:rsidRPr="00E04A58" w:rsidRDefault="00363F5E" w:rsidP="00363F5E">
      <w:pPr>
        <w:spacing w:after="0"/>
        <w:rPr>
          <w:color w:val="FF0000"/>
          <w:sz w:val="16"/>
        </w:rPr>
      </w:pPr>
    </w:p>
    <w:p w:rsidR="00363F5E" w:rsidRPr="00E04A58" w:rsidRDefault="00363F5E" w:rsidP="00363F5E">
      <w:pPr>
        <w:spacing w:after="0"/>
        <w:rPr>
          <w:sz w:val="16"/>
        </w:rPr>
        <w:sectPr w:rsidR="00363F5E" w:rsidRPr="00E04A58" w:rsidSect="00FB24BB">
          <w:headerReference w:type="even" r:id="rId9"/>
          <w:headerReference w:type="default" r:id="rId10"/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/>
      </w:tblPr>
      <w:tblGrid>
        <w:gridCol w:w="9571"/>
      </w:tblGrid>
      <w:tr w:rsidR="00363F5E" w:rsidRPr="00E04A58" w:rsidTr="00571736">
        <w:trPr>
          <w:trHeight w:val="17472"/>
        </w:trPr>
        <w:tc>
          <w:tcPr>
            <w:tcW w:w="5000" w:type="pct"/>
            <w:shd w:val="clear" w:color="auto" w:fill="auto"/>
          </w:tcPr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«Приложение №1</w:t>
            </w: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E04A58">
              <w:rPr>
                <w:sz w:val="16"/>
              </w:rPr>
              <w:t>к Технологической схеме</w:t>
            </w: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/>
              <w:rPr>
                <w:color w:val="FF0000"/>
                <w:sz w:val="12"/>
                <w:szCs w:val="20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Форма заявления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                                                              В администрацию  Берёзовского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сельского поселения 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от гражданина(</w:t>
            </w:r>
            <w:proofErr w:type="spellStart"/>
            <w:r w:rsidRPr="00E04A58">
              <w:rPr>
                <w:sz w:val="16"/>
                <w:szCs w:val="28"/>
              </w:rPr>
              <w:t>ки</w:t>
            </w:r>
            <w:proofErr w:type="spellEnd"/>
            <w:r w:rsidRPr="00E04A58">
              <w:rPr>
                <w:sz w:val="16"/>
                <w:szCs w:val="28"/>
              </w:rPr>
              <w:t>) 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(Ф.И.О. заявителя)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(если ранее имели другие фамилию, имя,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отчество, укажите их, когда меняли)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______________________________________,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проживающего(ей) 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паспорт: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(серия, номер паспорта)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тел.: 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ЗАЯВЛЕНИЕ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Решение о принятии на учет  прошу: выдать лично в администрации/выдать лично в МФЦ </w:t>
            </w:r>
            <w:r w:rsidRPr="00E04A58">
              <w:rPr>
                <w:sz w:val="16"/>
                <w:szCs w:val="28"/>
                <w:vertAlign w:val="superscript"/>
              </w:rPr>
              <w:t>1</w:t>
            </w:r>
            <w:r w:rsidRPr="00E04A58">
              <w:rPr>
                <w:sz w:val="16"/>
                <w:szCs w:val="28"/>
              </w:rPr>
              <w:t>/направить почтовым отправлением по адресу: ____________ (нужное подчеркнуть).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К заявлению прилагаю следующие документы: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____________________        _____________        "___" ___________ 20___ г.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(Ф.И.О. заявителя)           (подпись)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---------------------------------------------------------------------------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Документы представлены  "___" __________ 20___ г.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_________________       __________________________          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(должность)          (Ф.И.О. должностного лица,             (подпись)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принявшего заявление)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Выдана расписка в получении документов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E04A58">
              <w:rPr>
                <w:sz w:val="16"/>
              </w:rPr>
              <w:t>Приложение № 2</w:t>
            </w: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E04A58">
              <w:rPr>
                <w:sz w:val="16"/>
              </w:rPr>
              <w:t>к Технологической схеме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Форма расписки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РАСПИСКА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получении документов, представленных для принятия решения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Настоящим удостоверяется, что заявитель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__________________________________________________________________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E04A58">
              <w:rPr>
                <w:sz w:val="18"/>
                <w:szCs w:val="28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E04A58">
              <w:rPr>
                <w:sz w:val="12"/>
                <w:szCs w:val="20"/>
              </w:rPr>
              <w:t>(число) (месяц прописью)  (год)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количестве _______________________________ экземпляров по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E04A58">
              <w:rPr>
                <w:sz w:val="12"/>
                <w:szCs w:val="20"/>
              </w:rPr>
              <w:t>(прописью)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E04A58">
              <w:rPr>
                <w:sz w:val="18"/>
                <w:szCs w:val="28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 w:rsidRPr="00E04A58">
              <w:rPr>
                <w:sz w:val="12"/>
                <w:szCs w:val="20"/>
              </w:rPr>
              <w:t>(согласно п. 2.6.1. настоящего Административного регламента):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__________________________________________________________________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__________________________________________________________________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_________________________________________________________________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_______________________        ______________       ______________________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E04A58">
              <w:rPr>
                <w:sz w:val="12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E04A58">
              <w:rPr>
                <w:sz w:val="12"/>
                <w:szCs w:val="20"/>
              </w:rPr>
              <w:t xml:space="preserve">      ответственного за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E04A58">
              <w:rPr>
                <w:sz w:val="12"/>
                <w:szCs w:val="20"/>
              </w:rPr>
              <w:t xml:space="preserve">    прием документов)</w:t>
            </w:r>
          </w:p>
          <w:p w:rsidR="00363F5E" w:rsidRPr="00E04A58" w:rsidRDefault="00363F5E" w:rsidP="0057173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</w:p>
          <w:p w:rsidR="00363F5E" w:rsidRPr="00E04A58" w:rsidRDefault="00363F5E" w:rsidP="00571736">
            <w:pPr>
              <w:pStyle w:val="a5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8"/>
                <w:szCs w:val="28"/>
              </w:rPr>
            </w:pPr>
          </w:p>
        </w:tc>
      </w:tr>
    </w:tbl>
    <w:p w:rsidR="0074773F" w:rsidRDefault="0074773F"/>
    <w:sectPr w:rsidR="0074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7477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7477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363F5E"/>
    <w:rsid w:val="00363F5E"/>
    <w:rsid w:val="0074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63F5E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363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63F5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Àáçàö ñïèñêà"/>
    <w:basedOn w:val="a"/>
    <w:rsid w:val="00363F5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363F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63F5E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E14718FDE5CD2F356C2E160AFE670A7C18BA2AS0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4BFD8E239E2E030606A6EB405871843F592FF6707F55CF9B62BD1F5D608F1281278D8ECC8799G6k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43E542FF8747F55CF9B62BD1F5D608F1281278D8ECD8392G6k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5E5D2D9F58A25E23FB939F68FA94CE60B3F4E5670B8F638907F913212B5FD8675C339C14F38716XAK7N" TargetMode="External"/><Relationship Id="rId10" Type="http://schemas.openxmlformats.org/officeDocument/2006/relationships/header" Target="header2.xml"/><Relationship Id="rId4" Type="http://schemas.openxmlformats.org/officeDocument/2006/relationships/hyperlink" Target="consultantplus://offline/ref=525E5D2D9F58A25E23FB939F68FA94CE60B3F4E5670B8F638907F913212B5FD8675C339C14F38717XAKDN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4432</Words>
  <Characters>25265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2024-06-24T07:49:00Z</dcterms:created>
  <dcterms:modified xsi:type="dcterms:W3CDTF">2024-06-24T07:49:00Z</dcterms:modified>
</cp:coreProperties>
</file>